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A0130">
      <w:pPr>
        <w:spacing w:line="500" w:lineRule="exact"/>
        <w:ind w:firstLine="560" w:firstLineChars="20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启东市汇龙中学健身房器械搬迁、安装项目市场询价公告</w:t>
      </w:r>
    </w:p>
    <w:p w14:paraId="2DE8D25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rPr>
      </w:pPr>
      <w:r>
        <w:rPr>
          <w:rFonts w:hint="eastAsia" w:ascii="宋体" w:hAnsi="宋体" w:eastAsia="宋体"/>
          <w:sz w:val="24"/>
          <w:szCs w:val="24"/>
        </w:rPr>
        <w:t>启东市汇龙中学根据启东市政府采购管理的有关规定，就启东市汇龙中学健身房器械搬迁、安装项目进行询价采购(详细内容见健身器械搬运清单及要求)</w:t>
      </w:r>
      <w:r>
        <w:rPr>
          <w:rFonts w:hint="eastAsia" w:ascii="Times New Roman" w:hAnsi="Times New Roman" w:cs="Times New Roman"/>
          <w:b/>
          <w:bCs/>
          <w:sz w:val="28"/>
          <w:szCs w:val="28"/>
          <w:shd w:val="clear" w:color="auto" w:fill="FFFFFF"/>
        </w:rPr>
        <w:t>。</w:t>
      </w:r>
    </w:p>
    <w:p w14:paraId="59FD4586">
      <w:pPr>
        <w:pStyle w:val="36"/>
        <w:keepNext w:val="0"/>
        <w:keepLines w:val="0"/>
        <w:pageBreakBefore w:val="0"/>
        <w:widowControl w:val="0"/>
        <w:kinsoku/>
        <w:wordWrap/>
        <w:overflowPunct/>
        <w:topLinePunct w:val="0"/>
        <w:autoSpaceDE/>
        <w:autoSpaceDN/>
        <w:bidi w:val="0"/>
        <w:adjustRightInd/>
        <w:snapToGrid/>
        <w:spacing w:line="480" w:lineRule="exact"/>
        <w:ind w:left="0" w:firstLine="482" w:firstLineChars="200"/>
        <w:textAlignment w:val="auto"/>
        <w:rPr>
          <w:rFonts w:ascii="宋体" w:hAnsi="宋体" w:eastAsia="宋体"/>
          <w:b/>
          <w:sz w:val="24"/>
          <w:szCs w:val="24"/>
        </w:rPr>
      </w:pPr>
      <w:r>
        <w:rPr>
          <w:rFonts w:hint="eastAsia" w:ascii="宋体" w:hAnsi="宋体" w:eastAsia="宋体"/>
          <w:b/>
          <w:sz w:val="24"/>
          <w:szCs w:val="24"/>
        </w:rPr>
        <w:t>一、健身器械搬运清单及要求。</w:t>
      </w:r>
    </w:p>
    <w:p w14:paraId="1B99E73A">
      <w:pPr>
        <w:rPr>
          <w:rFonts w:ascii="宋体" w:hAnsi="宋体" w:eastAsia="宋体"/>
        </w:rPr>
      </w:pPr>
      <w:r>
        <w:rPr>
          <w:rFonts w:hint="eastAsia" w:ascii="宋体" w:hAnsi="宋体" w:eastAsia="宋体"/>
        </w:rPr>
        <w:drawing>
          <wp:inline distT="0" distB="0" distL="0" distR="0">
            <wp:extent cx="5702300" cy="3693795"/>
            <wp:effectExtent l="0" t="0" r="0" b="1905"/>
            <wp:docPr id="206310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0192"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02300" cy="3693795"/>
                    </a:xfrm>
                    <a:prstGeom prst="rect">
                      <a:avLst/>
                    </a:prstGeom>
                  </pic:spPr>
                </pic:pic>
              </a:graphicData>
            </a:graphic>
          </wp:inline>
        </w:drawing>
      </w:r>
    </w:p>
    <w:p w14:paraId="25CBCB50">
      <w:pPr>
        <w:rPr>
          <w:rFonts w:ascii="宋体" w:hAnsi="宋体" w:eastAsia="宋体"/>
        </w:rPr>
      </w:pPr>
      <w:r>
        <w:rPr>
          <w:rFonts w:hint="eastAsia" w:ascii="宋体" w:hAnsi="宋体" w:eastAsia="宋体"/>
        </w:rPr>
        <w:drawing>
          <wp:inline distT="0" distB="0" distL="0" distR="0">
            <wp:extent cx="5702300" cy="3169920"/>
            <wp:effectExtent l="0" t="0" r="0" b="0"/>
            <wp:docPr id="20786798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79840"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02300" cy="3169920"/>
                    </a:xfrm>
                    <a:prstGeom prst="rect">
                      <a:avLst/>
                    </a:prstGeom>
                  </pic:spPr>
                </pic:pic>
              </a:graphicData>
            </a:graphic>
          </wp:inline>
        </w:drawing>
      </w:r>
    </w:p>
    <w:p w14:paraId="797F8221">
      <w:pPr>
        <w:rPr>
          <w:rFonts w:ascii="宋体" w:hAnsi="宋体" w:eastAsia="宋体"/>
        </w:rPr>
      </w:pPr>
      <w:r>
        <w:rPr>
          <w:rFonts w:hint="eastAsia" w:ascii="宋体" w:hAnsi="宋体" w:eastAsia="宋体"/>
        </w:rPr>
        <w:drawing>
          <wp:inline distT="0" distB="0" distL="0" distR="0">
            <wp:extent cx="5701030" cy="2480945"/>
            <wp:effectExtent l="0" t="0" r="0" b="0"/>
            <wp:docPr id="1131317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1789"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13529" cy="2486447"/>
                    </a:xfrm>
                    <a:prstGeom prst="rect">
                      <a:avLst/>
                    </a:prstGeom>
                  </pic:spPr>
                </pic:pic>
              </a:graphicData>
            </a:graphic>
          </wp:inline>
        </w:drawing>
      </w:r>
    </w:p>
    <w:p w14:paraId="3798CF66">
      <w:pPr>
        <w:rPr>
          <w:rFonts w:ascii="宋体" w:hAnsi="宋体" w:eastAsia="宋体"/>
        </w:rPr>
      </w:pPr>
      <w:r>
        <w:rPr>
          <w:rFonts w:hint="eastAsia" w:ascii="宋体" w:hAnsi="宋体" w:eastAsia="宋体"/>
        </w:rPr>
        <w:drawing>
          <wp:inline distT="0" distB="0" distL="0" distR="0">
            <wp:extent cx="5701665" cy="2771775"/>
            <wp:effectExtent l="0" t="0" r="0" b="9525"/>
            <wp:docPr id="1868393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9392"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0461" cy="2776051"/>
                    </a:xfrm>
                    <a:prstGeom prst="rect">
                      <a:avLst/>
                    </a:prstGeom>
                  </pic:spPr>
                </pic:pic>
              </a:graphicData>
            </a:graphic>
          </wp:inline>
        </w:drawing>
      </w:r>
    </w:p>
    <w:p w14:paraId="61EED0E5">
      <w:pPr>
        <w:rPr>
          <w:rFonts w:ascii="宋体" w:hAnsi="宋体" w:eastAsia="宋体"/>
        </w:rPr>
      </w:pPr>
      <w:r>
        <w:rPr>
          <w:rFonts w:hint="eastAsia" w:ascii="宋体" w:hAnsi="宋体" w:eastAsia="宋体"/>
        </w:rPr>
        <w:drawing>
          <wp:inline distT="0" distB="0" distL="0" distR="0">
            <wp:extent cx="5577840" cy="3090545"/>
            <wp:effectExtent l="0" t="0" r="3810" b="0"/>
            <wp:docPr id="7096011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01173"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96805" cy="3101372"/>
                    </a:xfrm>
                    <a:prstGeom prst="rect">
                      <a:avLst/>
                    </a:prstGeom>
                  </pic:spPr>
                </pic:pic>
              </a:graphicData>
            </a:graphic>
          </wp:inline>
        </w:drawing>
      </w:r>
    </w:p>
    <w:p w14:paraId="66FB8EF2">
      <w:pPr>
        <w:rPr>
          <w:rFonts w:ascii="宋体" w:hAnsi="宋体" w:eastAsia="宋体"/>
        </w:rPr>
      </w:pPr>
      <w:r>
        <w:rPr>
          <w:rFonts w:hint="eastAsia" w:ascii="宋体" w:hAnsi="宋体" w:eastAsia="宋体"/>
        </w:rPr>
        <w:drawing>
          <wp:inline distT="0" distB="0" distL="0" distR="0">
            <wp:extent cx="5702300" cy="3693160"/>
            <wp:effectExtent l="0" t="0" r="0" b="2540"/>
            <wp:docPr id="13335244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24479"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02300" cy="3693160"/>
                    </a:xfrm>
                    <a:prstGeom prst="rect">
                      <a:avLst/>
                    </a:prstGeom>
                  </pic:spPr>
                </pic:pic>
              </a:graphicData>
            </a:graphic>
          </wp:inline>
        </w:drawing>
      </w:r>
    </w:p>
    <w:p w14:paraId="6F81C70D">
      <w:pPr>
        <w:pStyle w:val="2"/>
        <w:keepNext w:val="0"/>
        <w:keepLines w:val="0"/>
        <w:pageBreakBefore w:val="0"/>
        <w:kinsoku/>
        <w:wordWrap/>
        <w:overflowPunct/>
        <w:topLinePunct w:val="0"/>
        <w:autoSpaceDE/>
        <w:autoSpaceDN/>
        <w:bidi w:val="0"/>
        <w:adjustRightInd/>
        <w:snapToGrid/>
        <w:spacing w:line="480" w:lineRule="exact"/>
        <w:ind w:left="0" w:leftChars="0"/>
        <w:jc w:val="left"/>
        <w:textAlignment w:val="auto"/>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器械搬迁服务要求：</w:t>
      </w:r>
    </w:p>
    <w:p w14:paraId="5DE606B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highlight w:val="none"/>
        </w:rPr>
      </w:pPr>
      <w:r>
        <w:rPr>
          <w:rFonts w:hint="eastAsia" w:ascii="宋体" w:hAnsi="宋体" w:eastAsia="宋体"/>
          <w:sz w:val="24"/>
          <w:szCs w:val="24"/>
          <w:lang w:val="en-US" w:eastAsia="zh-CN"/>
        </w:rPr>
        <w:t>1</w:t>
      </w:r>
      <w:r>
        <w:rPr>
          <w:rFonts w:hint="eastAsia" w:ascii="宋体" w:hAnsi="宋体" w:eastAsia="宋体"/>
          <w:sz w:val="24"/>
          <w:szCs w:val="24"/>
        </w:rPr>
        <w:t>.搬运路径</w:t>
      </w:r>
      <w:r>
        <w:rPr>
          <w:rFonts w:hint="eastAsia" w:ascii="宋体" w:hAnsi="宋体" w:eastAsia="宋体"/>
          <w:sz w:val="24"/>
          <w:szCs w:val="24"/>
          <w:highlight w:val="none"/>
        </w:rPr>
        <w:t>（距离约）</w:t>
      </w:r>
      <w:r>
        <w:rPr>
          <w:rFonts w:hint="eastAsia" w:ascii="宋体" w:hAnsi="宋体" w:eastAsia="宋体"/>
          <w:sz w:val="24"/>
          <w:szCs w:val="24"/>
        </w:rPr>
        <w:t>：启东市长江东路177—3绿城北门附近二楼，至启东市汇龙中学体育馆教职工健康服务中心。</w:t>
      </w:r>
    </w:p>
    <w:p w14:paraId="0BEFC5F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.搬运及安装人员人身安全自负。</w:t>
      </w:r>
    </w:p>
    <w:p w14:paraId="3E7F5CA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.搬运过程中不得损坏遗失零配件，并且到达目的地后，安全组装，放到规定位置，绝对确保器械的安全性。</w:t>
      </w:r>
    </w:p>
    <w:p w14:paraId="794EE2F8">
      <w:pPr>
        <w:pStyle w:val="2"/>
        <w:keepNext w:val="0"/>
        <w:keepLines w:val="0"/>
        <w:pageBreakBefore w:val="0"/>
        <w:kinsoku/>
        <w:wordWrap/>
        <w:overflowPunct/>
        <w:topLinePunct w:val="0"/>
        <w:autoSpaceDE/>
        <w:autoSpaceDN/>
        <w:bidi w:val="0"/>
        <w:adjustRightInd/>
        <w:snapToGrid/>
        <w:spacing w:line="480" w:lineRule="exact"/>
        <w:ind w:left="0" w:leftChars="0" w:firstLine="482" w:firstLineChars="200"/>
        <w:jc w:val="left"/>
        <w:textAlignment w:val="auto"/>
        <w:rPr>
          <w:b/>
        </w:rPr>
      </w:pPr>
      <w:r>
        <w:rPr>
          <w:rFonts w:hint="eastAsia" w:ascii="宋体" w:hAnsi="宋体" w:eastAsia="宋体"/>
          <w:b/>
          <w:sz w:val="24"/>
          <w:szCs w:val="24"/>
        </w:rPr>
        <w:t>二、本项目的总价最高限价为人民币壹万捌仟元整（¥ 18000.00元），总报价超过总价最高限价的为无效报价</w:t>
      </w:r>
      <w:r>
        <w:rPr>
          <w:rFonts w:hint="eastAsia"/>
          <w:b/>
        </w:rPr>
        <w:t>。</w:t>
      </w:r>
    </w:p>
    <w:p w14:paraId="0B35DB2B">
      <w:pPr>
        <w:pStyle w:val="2"/>
        <w:keepNext w:val="0"/>
        <w:keepLines w:val="0"/>
        <w:pageBreakBefore w:val="0"/>
        <w:kinsoku/>
        <w:wordWrap/>
        <w:overflowPunct/>
        <w:topLinePunct w:val="0"/>
        <w:autoSpaceDE/>
        <w:autoSpaceDN/>
        <w:bidi w:val="0"/>
        <w:adjustRightInd/>
        <w:snapToGrid/>
        <w:spacing w:line="480" w:lineRule="exact"/>
        <w:ind w:left="0" w:leftChars="0" w:firstLine="482" w:firstLineChars="200"/>
        <w:jc w:val="left"/>
        <w:textAlignment w:val="auto"/>
        <w:rPr>
          <w:rFonts w:ascii="宋体" w:hAnsi="宋体" w:eastAsia="宋体"/>
          <w:b/>
          <w:sz w:val="24"/>
          <w:szCs w:val="24"/>
        </w:rPr>
      </w:pPr>
      <w:r>
        <w:rPr>
          <w:rFonts w:hint="eastAsia" w:ascii="宋体" w:hAnsi="宋体" w:eastAsia="宋体"/>
          <w:b/>
          <w:sz w:val="24"/>
          <w:szCs w:val="24"/>
          <w:lang w:val="zh-CN"/>
        </w:rPr>
        <w:t>三</w:t>
      </w:r>
      <w:r>
        <w:rPr>
          <w:rFonts w:hint="eastAsia" w:ascii="宋体" w:hAnsi="宋体" w:eastAsia="宋体"/>
          <w:b/>
          <w:sz w:val="24"/>
          <w:szCs w:val="24"/>
        </w:rPr>
        <w:t>、报价供应商的要求：</w:t>
      </w:r>
    </w:p>
    <w:p w14:paraId="04796A7E">
      <w:pPr>
        <w:pStyle w:val="19"/>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ascii="宋体" w:hAnsi="宋体" w:eastAsia="宋体" w:cstheme="minorBidi"/>
          <w:kern w:val="2"/>
          <w:szCs w:val="24"/>
        </w:rPr>
      </w:pPr>
      <w:r>
        <w:rPr>
          <w:rFonts w:hint="eastAsia" w:ascii="宋体" w:hAnsi="宋体" w:eastAsia="宋体" w:cstheme="minorBidi"/>
          <w:kern w:val="2"/>
          <w:szCs w:val="24"/>
        </w:rPr>
        <w:t>1.符合《中华人民共和国政府采购法》第二十二条的规定；</w:t>
      </w:r>
    </w:p>
    <w:p w14:paraId="1797D014">
      <w:pPr>
        <w:pStyle w:val="19"/>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ascii="宋体" w:hAnsi="宋体" w:eastAsia="宋体" w:cstheme="minorBidi"/>
          <w:kern w:val="2"/>
          <w:szCs w:val="24"/>
        </w:rPr>
      </w:pPr>
      <w:r>
        <w:rPr>
          <w:rFonts w:hint="eastAsia" w:ascii="宋体" w:hAnsi="宋体" w:eastAsia="宋体" w:cstheme="minorBidi"/>
          <w:kern w:val="2"/>
          <w:szCs w:val="24"/>
        </w:rPr>
        <w:t>2.未被“信用中国”网站（www.creditchina.gov.cn）列入失信被执行人、重大税收违法案件当事人名单、政府采购严重失信行为记录名单；</w:t>
      </w:r>
    </w:p>
    <w:p w14:paraId="1C388845">
      <w:pPr>
        <w:pStyle w:val="19"/>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ascii="宋体" w:hAnsi="宋体" w:eastAsia="宋体"/>
          <w:b/>
          <w:bCs/>
          <w:szCs w:val="24"/>
          <w:highlight w:val="none"/>
          <w:u w:val="none"/>
        </w:rPr>
      </w:pPr>
      <w:r>
        <w:rPr>
          <w:rFonts w:hint="eastAsia" w:ascii="宋体" w:hAnsi="宋体" w:eastAsia="宋体" w:cstheme="minorBidi"/>
          <w:kern w:val="2"/>
          <w:szCs w:val="24"/>
        </w:rPr>
        <w:t>3.报价供应商具有有效的营业执照，</w:t>
      </w:r>
      <w:r>
        <w:rPr>
          <w:rFonts w:hint="eastAsia" w:ascii="宋体" w:hAnsi="宋体" w:eastAsia="宋体" w:cstheme="minorBidi"/>
          <w:b/>
          <w:bCs/>
          <w:kern w:val="2"/>
          <w:szCs w:val="24"/>
          <w:highlight w:val="none"/>
          <w:u w:val="none"/>
        </w:rPr>
        <w:t>且营业执照</w:t>
      </w:r>
      <w:r>
        <w:rPr>
          <w:rFonts w:hint="eastAsia" w:ascii="宋体" w:hAnsi="宋体" w:eastAsia="宋体"/>
          <w:b/>
          <w:bCs/>
          <w:szCs w:val="24"/>
          <w:highlight w:val="none"/>
          <w:u w:val="none"/>
        </w:rPr>
        <w:t>经营范围必须有货物运输搬运或体育用品等内容，有专业从业人员。</w:t>
      </w:r>
    </w:p>
    <w:p w14:paraId="6AAC50CA">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Cs w:val="24"/>
        </w:rPr>
      </w:pPr>
      <w:r>
        <w:rPr>
          <w:rFonts w:hint="eastAsia" w:ascii="宋体" w:hAnsi="宋体" w:eastAsia="宋体"/>
          <w:szCs w:val="24"/>
        </w:rPr>
        <w:t>4.本项目不接受联合体投标。</w:t>
      </w:r>
      <w:bookmarkStart w:id="1" w:name="_GoBack"/>
      <w:bookmarkEnd w:id="1"/>
    </w:p>
    <w:p w14:paraId="29EB5BC0">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sz w:val="24"/>
          <w:szCs w:val="24"/>
        </w:rPr>
      </w:pPr>
      <w:r>
        <w:rPr>
          <w:rFonts w:hint="eastAsia" w:ascii="宋体" w:hAnsi="宋体" w:eastAsia="宋体"/>
          <w:b/>
          <w:sz w:val="24"/>
          <w:szCs w:val="24"/>
        </w:rPr>
        <w:t>四、询价采购报价注意事项</w:t>
      </w:r>
    </w:p>
    <w:p w14:paraId="2946117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1、供应商获取询价公告方法：各供应商可自行从网络下载(下载网址:启东市汇龙中学官网（http://www.qdshlzx.com.cn/）。</w:t>
      </w:r>
    </w:p>
    <w:p w14:paraId="4587C70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2、供应商应按照询价公告的要求编制报价文件，报价文件应对询价公告提出的要求和条件作出实质性响应。否则，按照不响应处理。各投标人在报价时请充分考虑各种因素。</w:t>
      </w:r>
      <w:r>
        <w:rPr>
          <w:rFonts w:hint="eastAsia" w:ascii="宋体" w:hAnsi="宋体" w:eastAsia="宋体"/>
          <w:b/>
          <w:bCs/>
          <w:sz w:val="24"/>
          <w:szCs w:val="24"/>
        </w:rPr>
        <w:t>本项目为固定总价合同，本项目询价文件中所包含的内容，在结算时不予调整。</w:t>
      </w:r>
      <w:r>
        <w:rPr>
          <w:rFonts w:hint="eastAsia" w:ascii="宋体" w:hAnsi="宋体" w:eastAsia="宋体"/>
          <w:sz w:val="24"/>
          <w:szCs w:val="24"/>
        </w:rPr>
        <w:t>投标报价包括人工费、差旅费、专用工具费、利润、税金等一切费用，同时投标人所报的单价在合同实施期间不因市场变化因素而变动。询价公告正文中所涉及的内容按正常费用计入，投标时一次包定,不再另行追加。</w:t>
      </w:r>
    </w:p>
    <w:p w14:paraId="28CD7DD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对采购人提供的货物需求，供应商如有疑问，应按本询价公告中规定的期限内提出，否则视为默认，货物需求不再作任何修改，成交供应商不得再提任何调整要求。对完成本询价公告中的全部货物、服务使之成为一个完整系统的其余配套材料项目、措施项目等，均由供应商根据现场踏勘情况自行算量后自行计入投标报价中，成交后采购人对该部分不作任何调整。</w:t>
      </w:r>
    </w:p>
    <w:p w14:paraId="5C7E9BCE">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sz w:val="24"/>
          <w:szCs w:val="24"/>
        </w:rPr>
      </w:pPr>
      <w:r>
        <w:rPr>
          <w:rFonts w:hint="eastAsia" w:ascii="宋体" w:hAnsi="宋体" w:eastAsia="宋体"/>
          <w:sz w:val="24"/>
          <w:szCs w:val="24"/>
        </w:rPr>
        <w:t>有关技术及需求问题，请与采购单位联系。</w:t>
      </w:r>
    </w:p>
    <w:p w14:paraId="0FD29B92">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sz w:val="24"/>
          <w:szCs w:val="24"/>
        </w:rPr>
      </w:pPr>
      <w:r>
        <w:rPr>
          <w:rFonts w:hint="eastAsia" w:ascii="宋体" w:hAnsi="宋体" w:eastAsia="宋体"/>
          <w:sz w:val="24"/>
          <w:szCs w:val="24"/>
        </w:rPr>
        <w:t>  采购单位：启东市汇龙中学  </w:t>
      </w:r>
    </w:p>
    <w:p w14:paraId="213DBE3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sz w:val="24"/>
          <w:szCs w:val="24"/>
        </w:rPr>
      </w:pPr>
      <w:r>
        <w:rPr>
          <w:rFonts w:hint="eastAsia" w:ascii="宋体" w:hAnsi="宋体" w:eastAsia="宋体"/>
          <w:sz w:val="24"/>
          <w:szCs w:val="24"/>
        </w:rPr>
        <w:t>  联系人：黄大生       联系电话：13806285318</w:t>
      </w:r>
    </w:p>
    <w:p w14:paraId="33B084C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4、报价文件构成</w:t>
      </w:r>
    </w:p>
    <w:p w14:paraId="25EA0F1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（1）报价承诺书（按照附件一格式填写）；</w:t>
      </w:r>
    </w:p>
    <w:p w14:paraId="35BEA8E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（2）有效的营业执照复印件（加盖报价单位公章）；</w:t>
      </w:r>
    </w:p>
    <w:p w14:paraId="71B41C4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（3）法定代表人授权委托书及被授权人身份证复印件（法定代表人授权委托书按照附件二格式填写，非法定代表人参加投标时提交）；</w:t>
      </w:r>
    </w:p>
    <w:p w14:paraId="5E1006E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（4）法定代表人身份证复印件； </w:t>
      </w:r>
    </w:p>
    <w:p w14:paraId="524EA32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（5）报价表：必须按提供的样表格式（附件三）填写报价，所有涉及报价的页面均必须加盖单位公章，否则视为无效报价文件；</w:t>
      </w:r>
    </w:p>
    <w:p w14:paraId="219FF8A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（6）</w:t>
      </w:r>
      <w:r>
        <w:rPr>
          <w:rFonts w:hint="eastAsia" w:ascii="宋体" w:hAnsi="宋体" w:eastAsia="宋体"/>
          <w:bCs/>
          <w:sz w:val="24"/>
          <w:szCs w:val="24"/>
        </w:rPr>
        <w:t>投标供应商须提供参与本次项目政府采购活动前三年内，在经营活动中没有重大违法记录的书面《无重大违法记录声明函》（格式见询价文件附件四）。</w:t>
      </w:r>
    </w:p>
    <w:p w14:paraId="1869615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报价文件正本一份、副本二份，报价文件中必须包含上述要求提供的所有材料，否则视为无效报价文件。报价文件装订成册并密封，密封袋上标明：项目名称、报价单位名称，否则视为无效报价文件。</w:t>
      </w:r>
    </w:p>
    <w:p w14:paraId="04DB0365">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b/>
          <w:sz w:val="24"/>
          <w:szCs w:val="24"/>
        </w:rPr>
      </w:pPr>
      <w:r>
        <w:rPr>
          <w:rFonts w:hint="eastAsia" w:ascii="宋体" w:hAnsi="宋体" w:eastAsia="宋体"/>
          <w:b/>
          <w:bCs/>
          <w:sz w:val="24"/>
          <w:szCs w:val="24"/>
        </w:rPr>
        <w:t>注意：</w:t>
      </w:r>
      <w:r>
        <w:rPr>
          <w:rFonts w:hint="eastAsia" w:ascii="宋体" w:hAnsi="宋体" w:eastAsia="宋体"/>
          <w:b/>
          <w:sz w:val="24"/>
          <w:szCs w:val="24"/>
        </w:rPr>
        <w:t>上述材料复印件均须加盖单位公章。</w:t>
      </w:r>
    </w:p>
    <w:p w14:paraId="55F7E62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5、投标文件递交</w:t>
      </w:r>
    </w:p>
    <w:p w14:paraId="768517B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投标截止时间：2025年6月 4日 9 点30分（北京时间）</w:t>
      </w:r>
    </w:p>
    <w:p w14:paraId="6E88E88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开标时间：2025年6月 4日 9 点30分（北京时间）</w:t>
      </w:r>
    </w:p>
    <w:p w14:paraId="0D4AB24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开标地点：启东市汇龙中学汇德楼三楼会议室</w:t>
      </w:r>
    </w:p>
    <w:p w14:paraId="0B9B53C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本项目采用现场报名开标方式，报价文件请于2025年6月4日9点30分前密封送至启东市汇龙中学汇德楼二楼总务处（只接受直接送达），逾时则不予受理。</w:t>
      </w:r>
    </w:p>
    <w:p w14:paraId="6CC3F96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6、投标保证金</w:t>
      </w:r>
    </w:p>
    <w:p w14:paraId="783F944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根据省财政厅要求，免收投标保证金。</w:t>
      </w:r>
    </w:p>
    <w:p w14:paraId="50B83C1A">
      <w:pPr>
        <w:pStyle w:val="19"/>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rPr>
          <w:rFonts w:ascii="宋体" w:hAnsi="宋体" w:eastAsia="宋体" w:cstheme="minorBidi"/>
          <w:kern w:val="2"/>
          <w:szCs w:val="24"/>
        </w:rPr>
      </w:pPr>
      <w:r>
        <w:rPr>
          <w:rFonts w:hint="eastAsia" w:ascii="宋体" w:hAnsi="宋体" w:eastAsia="宋体" w:cstheme="minorBidi"/>
          <w:b/>
          <w:kern w:val="2"/>
          <w:szCs w:val="24"/>
        </w:rPr>
        <w:t>五、服务期限：签订合同后5天完成</w:t>
      </w:r>
      <w:r>
        <w:rPr>
          <w:rFonts w:hint="eastAsia" w:ascii="宋体" w:hAnsi="宋体" w:eastAsia="宋体" w:cstheme="minorBidi"/>
          <w:kern w:val="2"/>
          <w:szCs w:val="24"/>
        </w:rPr>
        <w:t>。</w:t>
      </w:r>
    </w:p>
    <w:p w14:paraId="3499FB1B">
      <w:pPr>
        <w:pStyle w:val="1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szCs w:val="24"/>
        </w:rPr>
      </w:pPr>
      <w:r>
        <w:rPr>
          <w:rFonts w:hint="eastAsia" w:ascii="宋体" w:hAnsi="宋体" w:eastAsia="宋体"/>
          <w:b/>
          <w:szCs w:val="24"/>
        </w:rPr>
        <w:t>六、合同的签订及注意事项：</w:t>
      </w:r>
    </w:p>
    <w:p w14:paraId="14AC2CEC">
      <w:pPr>
        <w:pStyle w:val="1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b/>
          <w:szCs w:val="24"/>
        </w:rPr>
      </w:pPr>
      <w:r>
        <w:rPr>
          <w:rFonts w:hint="eastAsia" w:ascii="宋体" w:hAnsi="宋体" w:eastAsia="宋体"/>
          <w:b/>
          <w:szCs w:val="24"/>
        </w:rPr>
        <w:t>1.成交结果将在相关网站予（启东市汇龙中学官网）以公布，公示期为1天，公示期内对成交结果无异议的，将确定成交候选人为成交供应商。</w:t>
      </w:r>
    </w:p>
    <w:p w14:paraId="045F3296">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Cs w:val="24"/>
        </w:rPr>
      </w:pPr>
      <w:r>
        <w:rPr>
          <w:rFonts w:hint="eastAsia" w:ascii="宋体" w:hAnsi="宋体" w:eastAsia="宋体"/>
          <w:szCs w:val="24"/>
        </w:rPr>
        <w:t>2、签订合同</w:t>
      </w:r>
    </w:p>
    <w:p w14:paraId="3EC5B6B6">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Cs w:val="24"/>
        </w:rPr>
      </w:pPr>
      <w:r>
        <w:rPr>
          <w:rFonts w:hint="eastAsia" w:ascii="宋体" w:hAnsi="宋体" w:eastAsia="宋体"/>
          <w:szCs w:val="24"/>
        </w:rPr>
        <w:t>（1）询价公告、补充文件及成交供应商的报价文件等均为签订合同的依据。</w:t>
      </w:r>
    </w:p>
    <w:p w14:paraId="4BCF9E0C">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Cs w:val="24"/>
        </w:rPr>
      </w:pPr>
      <w:r>
        <w:rPr>
          <w:rFonts w:hint="eastAsia" w:ascii="宋体" w:hAnsi="宋体" w:eastAsia="宋体"/>
          <w:szCs w:val="24"/>
        </w:rPr>
        <w:t>（2）成交供应商须在公示期满后三十日内签订合同。</w:t>
      </w:r>
    </w:p>
    <w:p w14:paraId="3266AEA5">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Cs w:val="24"/>
        </w:rPr>
      </w:pPr>
      <w:r>
        <w:rPr>
          <w:rFonts w:hint="eastAsia" w:ascii="宋体" w:hAnsi="宋体" w:eastAsia="宋体"/>
          <w:szCs w:val="24"/>
        </w:rPr>
        <w:t>（3）成交供应商因自身原因不能订立政府采购合同的，采购单位将取消其成交资格，同时相关主管部门将对成交供应商作以下处理：记入不良信誉，并按《政府采购法》有关规定，暂停其在启东市场的政府采购资格。</w:t>
      </w:r>
    </w:p>
    <w:p w14:paraId="66BF062D">
      <w:pPr>
        <w:pStyle w:val="1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bCs/>
          <w:szCs w:val="24"/>
        </w:rPr>
      </w:pPr>
      <w:r>
        <w:rPr>
          <w:rFonts w:hint="eastAsia" w:ascii="宋体" w:hAnsi="宋体" w:eastAsia="宋体"/>
          <w:bCs/>
          <w:szCs w:val="24"/>
        </w:rPr>
        <w:t>（4）</w:t>
      </w:r>
      <w:r>
        <w:rPr>
          <w:rFonts w:hint="eastAsia" w:ascii="宋体" w:hAnsi="宋体" w:eastAsia="宋体"/>
          <w:szCs w:val="24"/>
        </w:rPr>
        <w:t>成交供应商因自身原因</w:t>
      </w:r>
      <w:r>
        <w:rPr>
          <w:rFonts w:hint="eastAsia" w:ascii="宋体" w:hAnsi="宋体" w:eastAsia="宋体"/>
          <w:b/>
          <w:bCs/>
          <w:szCs w:val="24"/>
        </w:rPr>
        <w:t>不能履行</w:t>
      </w:r>
      <w:r>
        <w:rPr>
          <w:rFonts w:hint="eastAsia" w:ascii="宋体" w:hAnsi="宋体" w:eastAsia="宋体"/>
          <w:szCs w:val="24"/>
        </w:rPr>
        <w:t>政府采购合同的，采购单位将取消其成交资格，同时相关主管部门将对成交供应商作以下处理：记入不良信誉，并按《政府采购法》有关规定，暂停其在启东市场的政府采购资格。</w:t>
      </w:r>
    </w:p>
    <w:p w14:paraId="3493A3B1">
      <w:pPr>
        <w:pStyle w:val="1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szCs w:val="24"/>
        </w:rPr>
      </w:pPr>
      <w:r>
        <w:rPr>
          <w:rFonts w:hint="eastAsia" w:ascii="宋体" w:hAnsi="宋体" w:eastAsia="宋体"/>
          <w:b/>
          <w:szCs w:val="24"/>
        </w:rPr>
        <w:t>七、成交原则：</w:t>
      </w:r>
      <w:r>
        <w:rPr>
          <w:rFonts w:hint="eastAsia" w:ascii="宋体" w:hAnsi="宋体" w:eastAsia="宋体"/>
          <w:b/>
          <w:szCs w:val="24"/>
          <w:u w:val="single"/>
        </w:rPr>
        <w:t>符合采购需求且总报价最低者成交。</w:t>
      </w:r>
    </w:p>
    <w:p w14:paraId="2CAC7D25">
      <w:pPr>
        <w:pStyle w:val="1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szCs w:val="24"/>
        </w:rPr>
      </w:pPr>
      <w:r>
        <w:rPr>
          <w:rFonts w:hint="eastAsia" w:ascii="宋体" w:hAnsi="宋体" w:eastAsia="宋体"/>
          <w:b/>
          <w:szCs w:val="24"/>
        </w:rPr>
        <w:t>八、</w:t>
      </w:r>
      <w:r>
        <w:rPr>
          <w:rFonts w:hint="eastAsia" w:ascii="宋体" w:hAnsi="宋体" w:eastAsia="宋体"/>
          <w:szCs w:val="24"/>
        </w:rPr>
        <w:t>到投标截止时间止，如收到的投标文件或经评审后有效的投标文件少于三个的（不含三个），项目废标，将依法重新组织采购。</w:t>
      </w:r>
    </w:p>
    <w:p w14:paraId="57A628DA">
      <w:pPr>
        <w:pStyle w:val="1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ascii="宋体" w:hAnsi="宋体" w:eastAsia="宋体"/>
          <w:b/>
          <w:szCs w:val="24"/>
        </w:rPr>
      </w:pPr>
      <w:r>
        <w:rPr>
          <w:rFonts w:hint="eastAsia" w:ascii="宋体" w:hAnsi="宋体" w:eastAsia="宋体"/>
          <w:b/>
          <w:szCs w:val="24"/>
        </w:rPr>
        <w:t>九、付款方式：</w:t>
      </w:r>
      <w:r>
        <w:rPr>
          <w:rFonts w:hint="eastAsia" w:ascii="宋体" w:hAnsi="宋体" w:eastAsia="宋体"/>
          <w:szCs w:val="24"/>
        </w:rPr>
        <w:t>货物送到学校指定位置后安装到位，验收合格后一次性付款。</w:t>
      </w:r>
    </w:p>
    <w:p w14:paraId="11B42F01">
      <w:pPr>
        <w:keepNext w:val="0"/>
        <w:keepLines w:val="0"/>
        <w:pageBreakBefore w:val="0"/>
        <w:kinsoku/>
        <w:wordWrap/>
        <w:overflowPunct/>
        <w:topLinePunct w:val="0"/>
        <w:autoSpaceDE/>
        <w:autoSpaceDN/>
        <w:bidi w:val="0"/>
        <w:adjustRightInd/>
        <w:snapToGrid/>
        <w:spacing w:line="480" w:lineRule="exact"/>
        <w:ind w:firstLine="6480" w:firstLineChars="2700"/>
        <w:textAlignment w:val="auto"/>
        <w:rPr>
          <w:rFonts w:ascii="宋体" w:hAnsi="宋体" w:eastAsia="宋体"/>
          <w:sz w:val="24"/>
          <w:szCs w:val="24"/>
        </w:rPr>
      </w:pPr>
      <w:r>
        <w:rPr>
          <w:rFonts w:hint="eastAsia" w:ascii="宋体" w:hAnsi="宋体" w:eastAsia="宋体"/>
          <w:sz w:val="24"/>
          <w:szCs w:val="24"/>
        </w:rPr>
        <w:t>启东市汇龙中学</w:t>
      </w:r>
    </w:p>
    <w:p w14:paraId="2F155F49">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                                        2025年5月28日</w:t>
      </w:r>
    </w:p>
    <w:p w14:paraId="47F54CDC">
      <w:pPr>
        <w:keepNext w:val="0"/>
        <w:keepLines w:val="0"/>
        <w:pageBreakBefore w:val="0"/>
        <w:kinsoku/>
        <w:wordWrap/>
        <w:overflowPunct/>
        <w:topLinePunct w:val="0"/>
        <w:autoSpaceDE/>
        <w:autoSpaceDN/>
        <w:bidi w:val="0"/>
        <w:adjustRightInd/>
        <w:snapToGrid/>
        <w:spacing w:line="480" w:lineRule="exact"/>
        <w:jc w:val="left"/>
        <w:textAlignment w:val="auto"/>
        <w:rPr>
          <w:rFonts w:ascii="宋体" w:hAnsi="宋体" w:eastAsia="宋体" w:cs="宋体"/>
          <w:kern w:val="0"/>
          <w:sz w:val="24"/>
          <w:szCs w:val="24"/>
        </w:rPr>
      </w:pPr>
      <w:r>
        <w:rPr>
          <w:rFonts w:hint="eastAsia" w:ascii="宋体" w:hAnsi="宋体" w:eastAsia="宋体" w:cs="宋体"/>
          <w:b/>
          <w:color w:val="333333"/>
          <w:kern w:val="0"/>
          <w:sz w:val="24"/>
          <w:szCs w:val="24"/>
        </w:rPr>
        <w:t>附件一：报价承诺书</w:t>
      </w:r>
    </w:p>
    <w:p w14:paraId="129CD54E">
      <w:pPr>
        <w:widowControl/>
        <w:spacing w:before="466" w:after="450" w:line="400" w:lineRule="exact"/>
        <w:jc w:val="center"/>
        <w:rPr>
          <w:rFonts w:ascii="宋体" w:hAnsi="宋体" w:eastAsia="宋体" w:cs="宋体"/>
          <w:kern w:val="0"/>
          <w:sz w:val="24"/>
          <w:szCs w:val="24"/>
        </w:rPr>
      </w:pPr>
      <w:r>
        <w:rPr>
          <w:rFonts w:hint="eastAsia" w:ascii="宋体" w:hAnsi="宋体" w:eastAsia="宋体" w:cs="宋体"/>
          <w:b/>
          <w:color w:val="333333"/>
          <w:kern w:val="0"/>
          <w:sz w:val="24"/>
          <w:szCs w:val="24"/>
        </w:rPr>
        <w:t>报 价 承 诺 书</w:t>
      </w:r>
    </w:p>
    <w:p w14:paraId="677BEFCD">
      <w:pPr>
        <w:widowControl/>
        <w:spacing w:line="480" w:lineRule="exact"/>
        <w:rPr>
          <w:rFonts w:ascii="宋体" w:hAnsi="宋体" w:eastAsia="宋体" w:cs="宋体"/>
          <w:kern w:val="0"/>
          <w:sz w:val="24"/>
          <w:szCs w:val="24"/>
        </w:rPr>
      </w:pPr>
      <w:r>
        <w:rPr>
          <w:rFonts w:hint="eastAsia" w:ascii="宋体" w:hAnsi="宋体" w:eastAsia="宋体" w:cs="宋体"/>
          <w:color w:val="333333"/>
          <w:kern w:val="0"/>
          <w:sz w:val="24"/>
          <w:szCs w:val="24"/>
        </w:rPr>
        <w:t>启东市汇龙中学 ：</w:t>
      </w:r>
    </w:p>
    <w:p w14:paraId="5713B550">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u w:val="single"/>
        </w:rPr>
        <w:t>（报价单位全称）</w:t>
      </w:r>
      <w:r>
        <w:rPr>
          <w:rFonts w:hint="eastAsia" w:ascii="宋体" w:hAnsi="宋体" w:eastAsia="宋体" w:cs="宋体"/>
          <w:color w:val="333333"/>
          <w:kern w:val="0"/>
          <w:sz w:val="24"/>
          <w:szCs w:val="24"/>
        </w:rPr>
        <w:t>授权</w:t>
      </w:r>
      <w:r>
        <w:rPr>
          <w:rFonts w:hint="eastAsia" w:ascii="宋体" w:hAnsi="宋体" w:eastAsia="宋体" w:cs="宋体"/>
          <w:color w:val="333333"/>
          <w:kern w:val="0"/>
          <w:sz w:val="24"/>
          <w:szCs w:val="24"/>
          <w:u w:val="single"/>
        </w:rPr>
        <w:t>（姓  名）（职  务）</w:t>
      </w:r>
      <w:r>
        <w:rPr>
          <w:rFonts w:hint="eastAsia" w:ascii="宋体" w:hAnsi="宋体" w:eastAsia="宋体" w:cs="宋体"/>
          <w:color w:val="333333"/>
          <w:kern w:val="0"/>
          <w:sz w:val="24"/>
          <w:szCs w:val="24"/>
        </w:rPr>
        <w:t>为全权代表，参加</w:t>
      </w:r>
      <w:r>
        <w:rPr>
          <w:rFonts w:hint="eastAsia" w:ascii="宋体" w:hAnsi="宋体" w:eastAsia="宋体" w:cs="宋体"/>
          <w:b/>
          <w:color w:val="333333"/>
          <w:kern w:val="0"/>
          <w:sz w:val="24"/>
          <w:szCs w:val="24"/>
          <w:u w:val="single"/>
        </w:rPr>
        <w:t>启东市汇龙中学健身房器材</w:t>
      </w:r>
      <w:r>
        <w:rPr>
          <w:rFonts w:hint="eastAsia" w:ascii="宋体" w:hAnsi="宋体" w:eastAsia="宋体" w:cs="宋体"/>
          <w:b/>
          <w:bCs/>
          <w:kern w:val="0"/>
          <w:sz w:val="24"/>
          <w:szCs w:val="24"/>
          <w:u w:val="single"/>
        </w:rPr>
        <w:t>搬迁、安装</w:t>
      </w:r>
      <w:r>
        <w:rPr>
          <w:rFonts w:hint="eastAsia" w:ascii="宋体" w:hAnsi="宋体" w:eastAsia="宋体" w:cs="宋体"/>
          <w:b/>
          <w:color w:val="333333"/>
          <w:kern w:val="0"/>
          <w:sz w:val="24"/>
          <w:szCs w:val="24"/>
          <w:u w:val="single"/>
        </w:rPr>
        <w:t>项目</w:t>
      </w:r>
      <w:r>
        <w:rPr>
          <w:rFonts w:hint="eastAsia" w:ascii="宋体" w:hAnsi="宋体" w:eastAsia="宋体" w:cs="宋体"/>
          <w:color w:val="333333"/>
          <w:kern w:val="0"/>
          <w:sz w:val="24"/>
          <w:szCs w:val="24"/>
        </w:rPr>
        <w:t>询价的有关活动，并宣布同意如下：</w:t>
      </w:r>
    </w:p>
    <w:p w14:paraId="62A78811">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1．我方愿意按照报价文件的全部要求进行报价（报价内容及价格以报价文件为准）。</w:t>
      </w:r>
    </w:p>
    <w:p w14:paraId="0B4ED735">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2．我方完全理解并同意放弃对询价公告有不明及误解的权利。</w:t>
      </w:r>
    </w:p>
    <w:p w14:paraId="0A0F04BD">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3．我方将按询价公告的规定履行合同责任和义务。</w:t>
      </w:r>
    </w:p>
    <w:p w14:paraId="3CF3973C">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4．我方同意提供按照贵方可能要求的与其报价有关的一切数据或资料，理解并同意贵方的评标办法。</w:t>
      </w:r>
    </w:p>
    <w:p w14:paraId="1785C0A6">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5．我方的报价文件自开标后60天内有效。</w:t>
      </w:r>
    </w:p>
    <w:p w14:paraId="70CC5E9D">
      <w:pPr>
        <w:widowControl/>
        <w:spacing w:line="480" w:lineRule="exact"/>
        <w:ind w:firstLine="561"/>
        <w:rPr>
          <w:rFonts w:ascii="宋体" w:hAnsi="宋体" w:eastAsia="宋体" w:cs="宋体"/>
          <w:kern w:val="0"/>
          <w:sz w:val="24"/>
          <w:szCs w:val="24"/>
        </w:rPr>
      </w:pPr>
      <w:r>
        <w:rPr>
          <w:rFonts w:hint="eastAsia" w:ascii="宋体" w:hAnsi="宋体" w:eastAsia="宋体" w:cs="宋体"/>
          <w:color w:val="333333"/>
          <w:kern w:val="0"/>
          <w:sz w:val="24"/>
          <w:szCs w:val="24"/>
        </w:rPr>
        <w:t>6．与本报价有关的一切往来通讯请寄：</w:t>
      </w:r>
    </w:p>
    <w:p w14:paraId="450CABC3">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地址：</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　邮编：</w:t>
      </w:r>
      <w:r>
        <w:rPr>
          <w:rFonts w:hint="eastAsia" w:ascii="宋体" w:hAnsi="宋体" w:eastAsia="宋体" w:cs="宋体"/>
          <w:color w:val="333333"/>
          <w:kern w:val="0"/>
          <w:sz w:val="24"/>
          <w:szCs w:val="24"/>
          <w:u w:val="single"/>
        </w:rPr>
        <w:t>　　　　　　　　　　</w:t>
      </w:r>
    </w:p>
    <w:p w14:paraId="0DBAE426">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电话：</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　传真：</w:t>
      </w:r>
      <w:r>
        <w:rPr>
          <w:rFonts w:hint="eastAsia" w:ascii="宋体" w:hAnsi="宋体" w:eastAsia="宋体" w:cs="宋体"/>
          <w:color w:val="333333"/>
          <w:kern w:val="0"/>
          <w:sz w:val="24"/>
          <w:szCs w:val="24"/>
          <w:u w:val="single"/>
        </w:rPr>
        <w:t>　　　　　　　　　　</w:t>
      </w:r>
    </w:p>
    <w:p w14:paraId="0CB76658">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报价单位代表姓名：</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职务：</w:t>
      </w:r>
      <w:r>
        <w:rPr>
          <w:rFonts w:hint="eastAsia" w:ascii="宋体" w:hAnsi="宋体" w:eastAsia="宋体" w:cs="宋体"/>
          <w:color w:val="333333"/>
          <w:kern w:val="0"/>
          <w:sz w:val="24"/>
          <w:szCs w:val="24"/>
          <w:u w:val="single"/>
        </w:rPr>
        <w:t>　　　　　　　　　　</w:t>
      </w:r>
    </w:p>
    <w:p w14:paraId="5CDA9263">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报价单位代表手机：</w:t>
      </w:r>
      <w:r>
        <w:rPr>
          <w:rFonts w:hint="eastAsia" w:ascii="宋体" w:hAnsi="宋体" w:eastAsia="宋体" w:cs="宋体"/>
          <w:color w:val="333333"/>
          <w:kern w:val="0"/>
          <w:sz w:val="24"/>
          <w:szCs w:val="24"/>
          <w:u w:val="single"/>
        </w:rPr>
        <w:t>　　　　　　　　　　</w:t>
      </w:r>
    </w:p>
    <w:p w14:paraId="47109706">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报价单位名称：</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（加盖单位公章）</w:t>
      </w:r>
    </w:p>
    <w:p w14:paraId="203FF6DE">
      <w:pPr>
        <w:widowControl/>
        <w:spacing w:line="480" w:lineRule="exact"/>
        <w:ind w:firstLine="560"/>
        <w:rPr>
          <w:rFonts w:ascii="宋体" w:hAnsi="宋体" w:eastAsia="宋体" w:cs="宋体"/>
          <w:kern w:val="0"/>
          <w:sz w:val="24"/>
          <w:szCs w:val="24"/>
        </w:rPr>
      </w:pPr>
      <w:r>
        <w:rPr>
          <w:rFonts w:hint="eastAsia" w:ascii="宋体" w:hAnsi="宋体" w:eastAsia="宋体" w:cs="宋体"/>
          <w:color w:val="333333"/>
          <w:kern w:val="0"/>
          <w:sz w:val="24"/>
          <w:szCs w:val="24"/>
        </w:rPr>
        <w:t> </w:t>
      </w:r>
    </w:p>
    <w:p w14:paraId="2B9BFD49">
      <w:pPr>
        <w:widowControl/>
        <w:spacing w:line="480" w:lineRule="exact"/>
        <w:jc w:val="right"/>
        <w:rPr>
          <w:rFonts w:ascii="宋体" w:hAnsi="宋体" w:eastAsia="宋体" w:cs="宋体"/>
          <w:kern w:val="0"/>
          <w:sz w:val="24"/>
          <w:szCs w:val="24"/>
        </w:rPr>
      </w:pPr>
      <w:r>
        <w:rPr>
          <w:rFonts w:hint="eastAsia" w:ascii="宋体" w:hAnsi="宋体" w:eastAsia="宋体" w:cs="宋体"/>
          <w:color w:val="333333"/>
          <w:kern w:val="0"/>
          <w:sz w:val="24"/>
          <w:szCs w:val="24"/>
        </w:rPr>
        <w:t>年   月   日　　</w:t>
      </w:r>
    </w:p>
    <w:p w14:paraId="4A2D564E">
      <w:pPr>
        <w:widowControl/>
        <w:spacing w:line="480" w:lineRule="exact"/>
        <w:jc w:val="left"/>
        <w:rPr>
          <w:rFonts w:ascii="宋体" w:hAnsi="宋体" w:eastAsia="宋体" w:cs="宋体"/>
          <w:b/>
          <w:color w:val="333333"/>
          <w:sz w:val="24"/>
          <w:szCs w:val="24"/>
        </w:rPr>
      </w:pPr>
      <w:r>
        <w:rPr>
          <w:rFonts w:hint="eastAsia" w:ascii="宋体" w:hAnsi="宋体" w:eastAsia="宋体" w:cs="宋体"/>
          <w:color w:val="333333"/>
          <w:sz w:val="24"/>
          <w:szCs w:val="24"/>
        </w:rPr>
        <w:br w:type="page"/>
      </w:r>
      <w:r>
        <w:rPr>
          <w:rFonts w:hint="eastAsia" w:ascii="宋体" w:hAnsi="宋体" w:eastAsia="宋体" w:cs="宋体"/>
          <w:b/>
          <w:color w:val="333333"/>
          <w:kern w:val="0"/>
          <w:sz w:val="24"/>
          <w:szCs w:val="24"/>
        </w:rPr>
        <w:t>附件二：法定代表人授权委托书</w:t>
      </w:r>
    </w:p>
    <w:p w14:paraId="7B8C0E36">
      <w:pPr>
        <w:spacing w:line="500" w:lineRule="exact"/>
        <w:ind w:firstLine="643"/>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法 定 代 表 人 授 权 委 托 书</w:t>
      </w:r>
    </w:p>
    <w:p w14:paraId="058CD3D7">
      <w:pPr>
        <w:widowControl/>
        <w:spacing w:line="460" w:lineRule="exact"/>
        <w:rPr>
          <w:rFonts w:ascii="宋体" w:hAnsi="宋体" w:eastAsia="宋体" w:cs="宋体"/>
          <w:color w:val="333333"/>
          <w:kern w:val="0"/>
          <w:sz w:val="24"/>
          <w:szCs w:val="24"/>
        </w:rPr>
      </w:pPr>
    </w:p>
    <w:p w14:paraId="507CF8E6">
      <w:pPr>
        <w:widowControl/>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启东市汇龙中学 ：</w:t>
      </w:r>
    </w:p>
    <w:p w14:paraId="53A61A51">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 xml:space="preserve">（单位名称） 系中华人民共和国合法企业（单位），法定地址： </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 xml:space="preserve">特授权 </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代表我公司全权办理针对</w:t>
      </w:r>
      <w:r>
        <w:rPr>
          <w:rFonts w:hint="eastAsia" w:ascii="宋体" w:hAnsi="宋体" w:eastAsia="宋体" w:cs="宋体"/>
          <w:b/>
          <w:color w:val="333333"/>
          <w:kern w:val="0"/>
          <w:sz w:val="24"/>
          <w:szCs w:val="24"/>
          <w:u w:val="single"/>
        </w:rPr>
        <w:t>启东市汇龙中学健身房器材</w:t>
      </w:r>
      <w:r>
        <w:rPr>
          <w:rFonts w:hint="eastAsia" w:ascii="宋体" w:hAnsi="宋体" w:eastAsia="宋体" w:cs="宋体"/>
          <w:b/>
          <w:bCs/>
          <w:kern w:val="0"/>
          <w:sz w:val="24"/>
          <w:szCs w:val="24"/>
          <w:u w:val="single"/>
        </w:rPr>
        <w:t>搬迁、安装</w:t>
      </w:r>
      <w:r>
        <w:rPr>
          <w:rFonts w:hint="eastAsia" w:ascii="宋体" w:hAnsi="宋体" w:eastAsia="宋体" w:cs="宋体"/>
          <w:b/>
          <w:color w:val="333333"/>
          <w:kern w:val="0"/>
          <w:sz w:val="24"/>
          <w:szCs w:val="24"/>
          <w:u w:val="single"/>
        </w:rPr>
        <w:t>项目</w:t>
      </w:r>
      <w:r>
        <w:rPr>
          <w:rFonts w:hint="eastAsia" w:ascii="宋体" w:hAnsi="宋体" w:eastAsia="宋体" w:cs="宋体"/>
          <w:color w:val="333333"/>
          <w:kern w:val="0"/>
          <w:sz w:val="24"/>
          <w:szCs w:val="24"/>
        </w:rPr>
        <w:t>的投标，并签署全部有关文件、协议及合同。</w:t>
      </w:r>
    </w:p>
    <w:p w14:paraId="30581F5E">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我公司对被授权人签名的所有文件负全部责任。</w:t>
      </w:r>
    </w:p>
    <w:p w14:paraId="6FD4E447">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被授权人签署的所有文件（在授权书有效期内签署的）不因授权的撤销而失效，本授权书的有效期自招标开始至合同履行完毕止。</w:t>
      </w:r>
    </w:p>
    <w:p w14:paraId="0AF877C6">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被授权人无权转委托。</w:t>
      </w:r>
    </w:p>
    <w:p w14:paraId="759FDFF6">
      <w:pPr>
        <w:widowControl/>
        <w:spacing w:line="480" w:lineRule="exact"/>
        <w:ind w:firstLine="480" w:firstLineChars="200"/>
        <w:rPr>
          <w:rFonts w:ascii="宋体" w:hAnsi="宋体" w:eastAsia="宋体" w:cs="宋体"/>
          <w:color w:val="333333"/>
          <w:kern w:val="0"/>
          <w:sz w:val="24"/>
          <w:szCs w:val="24"/>
        </w:rPr>
      </w:pPr>
    </w:p>
    <w:p w14:paraId="541A1E38">
      <w:pPr>
        <w:widowControl/>
        <w:spacing w:line="480" w:lineRule="exact"/>
        <w:ind w:firstLine="480" w:firstLineChars="200"/>
        <w:rPr>
          <w:rFonts w:ascii="宋体" w:hAnsi="宋体" w:eastAsia="宋体" w:cs="宋体"/>
          <w:color w:val="333333"/>
          <w:kern w:val="0"/>
          <w:sz w:val="24"/>
          <w:szCs w:val="24"/>
        </w:rPr>
      </w:pPr>
    </w:p>
    <w:p w14:paraId="77C26013">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被授权人（签字或盖章）：     性别：   年龄：   职务：     </w:t>
      </w:r>
    </w:p>
    <w:p w14:paraId="27C79875">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身份证号码：　　　　　　　　　                             </w:t>
      </w:r>
    </w:p>
    <w:p w14:paraId="7238C651">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通讯地址：  　　　　　　　　　                             </w:t>
      </w:r>
    </w:p>
    <w:p w14:paraId="54F4873C">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联系电话： 　　　　　　　　　                              </w:t>
      </w:r>
    </w:p>
    <w:p w14:paraId="369EB262">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法定代表人（签字或盖章）：　　　　　　　　　       </w:t>
      </w:r>
    </w:p>
    <w:p w14:paraId="48D786E0">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报价单位（盖章）：　　　　　　　　　                          </w:t>
      </w:r>
    </w:p>
    <w:p w14:paraId="5BF3AECE">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p>
    <w:p w14:paraId="4FF61CD6">
      <w:pPr>
        <w:widowControl/>
        <w:spacing w:line="480" w:lineRule="exact"/>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月   日</w:t>
      </w:r>
    </w:p>
    <w:p w14:paraId="1F81A286">
      <w:pPr>
        <w:widowControl/>
        <w:spacing w:line="440" w:lineRule="exact"/>
        <w:rPr>
          <w:rFonts w:ascii="宋体" w:hAnsi="宋体" w:eastAsia="宋体" w:cs="宋体"/>
          <w:kern w:val="0"/>
          <w:sz w:val="28"/>
          <w:szCs w:val="24"/>
        </w:rPr>
      </w:pPr>
    </w:p>
    <w:p w14:paraId="7364363D">
      <w:pPr>
        <w:widowControl/>
        <w:spacing w:line="440" w:lineRule="exact"/>
        <w:rPr>
          <w:rFonts w:ascii="宋体" w:hAnsi="宋体" w:eastAsia="宋体" w:cs="宋体"/>
          <w:kern w:val="0"/>
          <w:sz w:val="28"/>
          <w:szCs w:val="24"/>
        </w:rPr>
      </w:pPr>
    </w:p>
    <w:p w14:paraId="0C8D71DD">
      <w:pPr>
        <w:widowControl/>
        <w:spacing w:line="440" w:lineRule="exact"/>
        <w:rPr>
          <w:rFonts w:ascii="宋体" w:hAnsi="宋体" w:eastAsia="宋体" w:cs="宋体"/>
          <w:kern w:val="0"/>
          <w:sz w:val="28"/>
          <w:szCs w:val="24"/>
        </w:rPr>
      </w:pPr>
    </w:p>
    <w:p w14:paraId="3E93CBF5">
      <w:pPr>
        <w:widowControl/>
        <w:spacing w:line="440" w:lineRule="exact"/>
        <w:ind w:firstLine="560" w:firstLineChars="200"/>
        <w:jc w:val="right"/>
        <w:rPr>
          <w:rFonts w:ascii="宋体" w:hAnsi="宋体" w:eastAsia="宋体" w:cs="宋体"/>
          <w:kern w:val="0"/>
          <w:sz w:val="28"/>
          <w:szCs w:val="24"/>
        </w:rPr>
      </w:pPr>
    </w:p>
    <w:p w14:paraId="41BC17AD">
      <w:pPr>
        <w:widowControl/>
        <w:spacing w:line="440" w:lineRule="exact"/>
        <w:ind w:firstLine="560" w:firstLineChars="200"/>
        <w:jc w:val="right"/>
        <w:rPr>
          <w:rFonts w:ascii="宋体" w:hAnsi="宋体" w:eastAsia="宋体" w:cs="宋体"/>
          <w:kern w:val="0"/>
          <w:sz w:val="28"/>
          <w:szCs w:val="24"/>
        </w:rPr>
      </w:pPr>
    </w:p>
    <w:p w14:paraId="3B9825E7">
      <w:pPr>
        <w:widowControl/>
        <w:spacing w:line="440" w:lineRule="exact"/>
        <w:ind w:firstLine="560" w:firstLineChars="200"/>
        <w:jc w:val="right"/>
        <w:rPr>
          <w:rFonts w:ascii="宋体" w:hAnsi="宋体" w:eastAsia="宋体" w:cs="宋体"/>
          <w:kern w:val="0"/>
          <w:sz w:val="28"/>
          <w:szCs w:val="24"/>
        </w:rPr>
      </w:pPr>
    </w:p>
    <w:p w14:paraId="50BF4501">
      <w:pPr>
        <w:widowControl/>
        <w:spacing w:line="440" w:lineRule="exact"/>
        <w:ind w:firstLine="560" w:firstLineChars="200"/>
        <w:jc w:val="right"/>
        <w:rPr>
          <w:rFonts w:ascii="宋体" w:hAnsi="宋体" w:eastAsia="宋体" w:cs="宋体"/>
          <w:kern w:val="0"/>
          <w:sz w:val="28"/>
          <w:szCs w:val="24"/>
        </w:rPr>
      </w:pPr>
    </w:p>
    <w:p w14:paraId="61316667">
      <w:pPr>
        <w:widowControl/>
        <w:spacing w:line="440" w:lineRule="exact"/>
        <w:rPr>
          <w:rFonts w:ascii="宋体" w:hAnsi="宋体" w:eastAsia="宋体" w:cs="宋体"/>
          <w:kern w:val="0"/>
          <w:sz w:val="28"/>
          <w:szCs w:val="24"/>
        </w:rPr>
      </w:pPr>
    </w:p>
    <w:p w14:paraId="624B7486">
      <w:pPr>
        <w:widowControl/>
        <w:spacing w:line="400" w:lineRule="exact"/>
        <w:rPr>
          <w:rFonts w:ascii="宋体" w:hAnsi="宋体" w:eastAsia="宋体" w:cs="宋体"/>
          <w:b/>
          <w:color w:val="333333"/>
          <w:kern w:val="0"/>
          <w:sz w:val="24"/>
          <w:szCs w:val="24"/>
        </w:rPr>
      </w:pPr>
      <w:r>
        <w:rPr>
          <w:rFonts w:hint="eastAsia" w:ascii="宋体" w:hAnsi="宋体" w:eastAsia="宋体" w:cs="宋体"/>
          <w:b/>
          <w:color w:val="333333"/>
          <w:kern w:val="0"/>
          <w:sz w:val="24"/>
          <w:szCs w:val="24"/>
        </w:rPr>
        <w:t>附件三：报价单</w:t>
      </w:r>
    </w:p>
    <w:tbl>
      <w:tblPr>
        <w:tblStyle w:val="21"/>
        <w:tblW w:w="8804" w:type="dxa"/>
        <w:tblInd w:w="93" w:type="dxa"/>
        <w:tblLayout w:type="fixed"/>
        <w:tblCellMar>
          <w:top w:w="0" w:type="dxa"/>
          <w:left w:w="108" w:type="dxa"/>
          <w:bottom w:w="0" w:type="dxa"/>
          <w:right w:w="108" w:type="dxa"/>
        </w:tblCellMar>
      </w:tblPr>
      <w:tblGrid>
        <w:gridCol w:w="768"/>
        <w:gridCol w:w="2791"/>
        <w:gridCol w:w="1276"/>
        <w:gridCol w:w="1276"/>
        <w:gridCol w:w="2693"/>
      </w:tblGrid>
      <w:tr w14:paraId="1F797EDD">
        <w:tblPrEx>
          <w:tblCellMar>
            <w:top w:w="0" w:type="dxa"/>
            <w:left w:w="108" w:type="dxa"/>
            <w:bottom w:w="0" w:type="dxa"/>
            <w:right w:w="108" w:type="dxa"/>
          </w:tblCellMar>
        </w:tblPrEx>
        <w:trPr>
          <w:trHeight w:val="600" w:hRule="atLeast"/>
        </w:trPr>
        <w:tc>
          <w:tcPr>
            <w:tcW w:w="8804" w:type="dxa"/>
            <w:gridSpan w:val="5"/>
            <w:tcBorders>
              <w:top w:val="nil"/>
              <w:left w:val="nil"/>
              <w:bottom w:val="nil"/>
              <w:right w:val="nil"/>
            </w:tcBorders>
            <w:shd w:val="clear" w:color="auto" w:fill="auto"/>
            <w:vAlign w:val="center"/>
          </w:tcPr>
          <w:p w14:paraId="44C3B51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启东市汇龙中学健身房器材搬迁、安装项目报价表</w:t>
            </w:r>
          </w:p>
        </w:tc>
      </w:tr>
      <w:tr w14:paraId="5F860CA2">
        <w:tblPrEx>
          <w:tblCellMar>
            <w:top w:w="0" w:type="dxa"/>
            <w:left w:w="108" w:type="dxa"/>
            <w:bottom w:w="0" w:type="dxa"/>
            <w:right w:w="108" w:type="dxa"/>
          </w:tblCellMar>
        </w:tblPrEx>
        <w:trPr>
          <w:trHeight w:val="637"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2188D997">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791" w:type="dxa"/>
            <w:tcBorders>
              <w:top w:val="single" w:color="auto" w:sz="4" w:space="0"/>
              <w:left w:val="nil"/>
              <w:bottom w:val="single" w:color="auto" w:sz="4" w:space="0"/>
              <w:right w:val="single" w:color="auto" w:sz="4" w:space="0"/>
            </w:tcBorders>
            <w:shd w:val="clear" w:color="auto" w:fill="auto"/>
            <w:vAlign w:val="center"/>
          </w:tcPr>
          <w:p w14:paraId="28299893">
            <w:pPr>
              <w:jc w:val="center"/>
              <w:rPr>
                <w:rFonts w:ascii="宋体" w:hAnsi="宋体" w:eastAsia="宋体" w:cs="Times New Roman"/>
                <w:sz w:val="24"/>
                <w:szCs w:val="24"/>
              </w:rPr>
            </w:pPr>
            <w:r>
              <w:rPr>
                <w:rFonts w:hint="eastAsia" w:ascii="宋体" w:hAnsi="宋体" w:eastAsia="宋体" w:cs="Times New Roman"/>
                <w:sz w:val="24"/>
                <w:szCs w:val="24"/>
              </w:rPr>
              <w:t>项目</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8EEC4C2">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99671B7">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4E60F353">
            <w:pPr>
              <w:jc w:val="center"/>
              <w:rPr>
                <w:rFonts w:ascii="宋体" w:hAnsi="宋体" w:eastAsia="宋体" w:cs="Times New Roman"/>
                <w:sz w:val="24"/>
                <w:szCs w:val="24"/>
              </w:rPr>
            </w:pPr>
            <w:r>
              <w:rPr>
                <w:rFonts w:hint="eastAsia" w:ascii="宋体" w:hAnsi="宋体" w:eastAsia="宋体" w:cs="Times New Roman"/>
                <w:sz w:val="24"/>
                <w:szCs w:val="24"/>
              </w:rPr>
              <w:t>金额（元）</w:t>
            </w:r>
          </w:p>
        </w:tc>
      </w:tr>
      <w:tr w14:paraId="5B6FDC96">
        <w:tblPrEx>
          <w:tblCellMar>
            <w:top w:w="0" w:type="dxa"/>
            <w:left w:w="108" w:type="dxa"/>
            <w:bottom w:w="0" w:type="dxa"/>
            <w:right w:w="108" w:type="dxa"/>
          </w:tblCellMar>
        </w:tblPrEx>
        <w:trPr>
          <w:trHeight w:val="987" w:hRule="atLeast"/>
        </w:trPr>
        <w:tc>
          <w:tcPr>
            <w:tcW w:w="768" w:type="dxa"/>
            <w:tcBorders>
              <w:top w:val="nil"/>
              <w:left w:val="single" w:color="auto" w:sz="4" w:space="0"/>
              <w:bottom w:val="single" w:color="auto" w:sz="4" w:space="0"/>
              <w:right w:val="single" w:color="auto" w:sz="4" w:space="0"/>
            </w:tcBorders>
            <w:shd w:val="clear" w:color="auto" w:fill="auto"/>
            <w:vAlign w:val="center"/>
          </w:tcPr>
          <w:p w14:paraId="038E467D">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2791" w:type="dxa"/>
            <w:tcBorders>
              <w:top w:val="nil"/>
              <w:left w:val="nil"/>
              <w:bottom w:val="single" w:color="auto" w:sz="4" w:space="0"/>
              <w:right w:val="single" w:color="auto" w:sz="4" w:space="0"/>
            </w:tcBorders>
            <w:shd w:val="clear" w:color="auto" w:fill="auto"/>
            <w:vAlign w:val="center"/>
          </w:tcPr>
          <w:p w14:paraId="2C51E49F">
            <w:pPr>
              <w:jc w:val="center"/>
              <w:rPr>
                <w:rFonts w:ascii="宋体" w:hAnsi="宋体" w:eastAsia="宋体" w:cs="Times New Roman"/>
                <w:sz w:val="24"/>
                <w:szCs w:val="24"/>
              </w:rPr>
            </w:pPr>
            <w:r>
              <w:rPr>
                <w:rFonts w:hint="eastAsia" w:ascii="宋体" w:hAnsi="宋体" w:eastAsia="宋体" w:cs="Times New Roman"/>
                <w:sz w:val="24"/>
                <w:szCs w:val="24"/>
              </w:rPr>
              <w:t>健身房器材搬迁</w:t>
            </w:r>
          </w:p>
        </w:tc>
        <w:tc>
          <w:tcPr>
            <w:tcW w:w="1276" w:type="dxa"/>
            <w:tcBorders>
              <w:top w:val="nil"/>
              <w:left w:val="nil"/>
              <w:bottom w:val="single" w:color="auto" w:sz="4" w:space="0"/>
              <w:right w:val="single" w:color="auto" w:sz="4" w:space="0"/>
            </w:tcBorders>
            <w:shd w:val="clear" w:color="auto" w:fill="auto"/>
            <w:noWrap/>
            <w:vAlign w:val="center"/>
          </w:tcPr>
          <w:p w14:paraId="7342FE50">
            <w:pPr>
              <w:jc w:val="center"/>
              <w:rPr>
                <w:rFonts w:ascii="宋体" w:hAnsi="宋体" w:eastAsia="宋体" w:cs="Times New Roman"/>
                <w:sz w:val="24"/>
                <w:szCs w:val="24"/>
              </w:rPr>
            </w:pPr>
            <w:r>
              <w:rPr>
                <w:rFonts w:ascii="宋体" w:hAnsi="宋体" w:eastAsia="宋体" w:cs="Times New Roman"/>
                <w:sz w:val="24"/>
                <w:szCs w:val="24"/>
              </w:rPr>
              <w:t>次</w:t>
            </w:r>
          </w:p>
        </w:tc>
        <w:tc>
          <w:tcPr>
            <w:tcW w:w="1276" w:type="dxa"/>
            <w:tcBorders>
              <w:top w:val="nil"/>
              <w:left w:val="nil"/>
              <w:bottom w:val="single" w:color="auto" w:sz="4" w:space="0"/>
              <w:right w:val="single" w:color="auto" w:sz="4" w:space="0"/>
            </w:tcBorders>
            <w:shd w:val="clear" w:color="auto" w:fill="auto"/>
            <w:noWrap/>
            <w:vAlign w:val="center"/>
          </w:tcPr>
          <w:p w14:paraId="4B7A8932">
            <w:pPr>
              <w:jc w:val="center"/>
              <w:rPr>
                <w:rFonts w:ascii="宋体" w:hAnsi="宋体" w:eastAsia="宋体" w:cs="Times New Roman"/>
                <w:sz w:val="24"/>
                <w:szCs w:val="24"/>
              </w:rPr>
            </w:pPr>
            <w:r>
              <w:rPr>
                <w:rFonts w:ascii="宋体" w:hAnsi="宋体" w:eastAsia="宋体" w:cs="Times New Roman"/>
                <w:sz w:val="24"/>
                <w:szCs w:val="24"/>
              </w:rPr>
              <w:t>1</w:t>
            </w:r>
          </w:p>
        </w:tc>
        <w:tc>
          <w:tcPr>
            <w:tcW w:w="2693" w:type="dxa"/>
            <w:tcBorders>
              <w:top w:val="nil"/>
              <w:left w:val="nil"/>
              <w:bottom w:val="single" w:color="auto" w:sz="4" w:space="0"/>
              <w:right w:val="single" w:color="auto" w:sz="4" w:space="0"/>
            </w:tcBorders>
            <w:shd w:val="clear" w:color="auto" w:fill="auto"/>
            <w:vAlign w:val="center"/>
          </w:tcPr>
          <w:p w14:paraId="7A4D8B89">
            <w:pPr>
              <w:jc w:val="center"/>
              <w:rPr>
                <w:rFonts w:ascii="宋体" w:hAnsi="宋体" w:eastAsia="宋体" w:cs="Times New Roman"/>
                <w:sz w:val="24"/>
                <w:szCs w:val="24"/>
              </w:rPr>
            </w:pPr>
          </w:p>
        </w:tc>
      </w:tr>
    </w:tbl>
    <w:p w14:paraId="2C979417">
      <w:pPr>
        <w:rPr>
          <w:rFonts w:ascii="Calibri" w:hAnsi="Calibri" w:eastAsia="宋体" w:cs="Times New Roman"/>
          <w:szCs w:val="24"/>
        </w:rPr>
      </w:pPr>
    </w:p>
    <w:p w14:paraId="2480D869">
      <w:pPr>
        <w:spacing w:after="120"/>
        <w:ind w:left="420" w:leftChars="200"/>
        <w:rPr>
          <w:rFonts w:ascii="Calibri" w:hAnsi="Calibri" w:eastAsia="宋体" w:cs="Times New Roman"/>
          <w:szCs w:val="24"/>
        </w:rPr>
      </w:pPr>
    </w:p>
    <w:p w14:paraId="54EE8AF8">
      <w:pPr>
        <w:snapToGrid w:val="0"/>
        <w:spacing w:line="440" w:lineRule="exact"/>
        <w:jc w:val="left"/>
        <w:rPr>
          <w:rFonts w:ascii="宋体" w:hAnsi="宋体" w:eastAsia="宋体" w:cs="宋体"/>
          <w:spacing w:val="4"/>
          <w:sz w:val="24"/>
          <w:szCs w:val="24"/>
        </w:rPr>
      </w:pPr>
      <w:r>
        <w:rPr>
          <w:rFonts w:hint="eastAsia" w:ascii="宋体" w:hAnsi="宋体" w:eastAsia="宋体" w:cs="宋体"/>
          <w:spacing w:val="4"/>
          <w:sz w:val="24"/>
          <w:szCs w:val="24"/>
        </w:rPr>
        <w:t>投标单位（盖章）：</w:t>
      </w:r>
    </w:p>
    <w:p w14:paraId="79F56629">
      <w:pPr>
        <w:spacing w:after="120"/>
        <w:rPr>
          <w:rFonts w:ascii="宋体" w:hAnsi="宋体" w:eastAsia="宋体" w:cs="宋体"/>
          <w:kern w:val="0"/>
          <w:sz w:val="24"/>
          <w:szCs w:val="24"/>
        </w:rPr>
      </w:pPr>
    </w:p>
    <w:p w14:paraId="4EA7A033">
      <w:pPr>
        <w:rPr>
          <w:rFonts w:ascii="宋体" w:hAnsi="宋体" w:eastAsia="宋体" w:cs="宋体"/>
          <w:spacing w:val="4"/>
          <w:sz w:val="24"/>
          <w:szCs w:val="24"/>
        </w:rPr>
      </w:pPr>
      <w:r>
        <w:rPr>
          <w:rFonts w:hint="eastAsia" w:ascii="宋体" w:hAnsi="宋体" w:eastAsia="宋体" w:cs="宋体"/>
          <w:spacing w:val="4"/>
          <w:sz w:val="24"/>
          <w:szCs w:val="24"/>
        </w:rPr>
        <w:t>法定代表人或委托代理人（签字或盖章）：</w:t>
      </w:r>
    </w:p>
    <w:p w14:paraId="14AE02F2">
      <w:pPr>
        <w:spacing w:after="120"/>
        <w:rPr>
          <w:rFonts w:ascii="宋体" w:hAnsi="宋体" w:eastAsia="宋体" w:cs="宋体"/>
          <w:kern w:val="0"/>
          <w:sz w:val="24"/>
          <w:szCs w:val="24"/>
        </w:rPr>
      </w:pPr>
    </w:p>
    <w:p w14:paraId="11E4CBA3">
      <w:pPr>
        <w:spacing w:line="300" w:lineRule="exact"/>
        <w:rPr>
          <w:rFonts w:ascii="宋体" w:hAnsi="宋体" w:eastAsia="宋体" w:cs="宋体"/>
          <w:spacing w:val="4"/>
          <w:kern w:val="0"/>
          <w:sz w:val="24"/>
          <w:szCs w:val="24"/>
          <w:lang w:bidi="ar"/>
        </w:rPr>
      </w:pPr>
      <w:r>
        <w:rPr>
          <w:rFonts w:hint="eastAsia" w:ascii="宋体" w:hAnsi="宋体" w:eastAsia="宋体" w:cs="宋体"/>
          <w:spacing w:val="4"/>
          <w:kern w:val="0"/>
          <w:sz w:val="24"/>
          <w:szCs w:val="24"/>
          <w:lang w:bidi="ar"/>
        </w:rPr>
        <w:t>日期：     年  月  日</w:t>
      </w:r>
    </w:p>
    <w:p w14:paraId="7B7A4B8B">
      <w:pPr>
        <w:widowControl/>
        <w:spacing w:before="466" w:after="450" w:line="400" w:lineRule="exact"/>
        <w:rPr>
          <w:rFonts w:ascii="宋体" w:hAnsi="宋体" w:eastAsia="宋体" w:cs="宋体"/>
          <w:b/>
          <w:color w:val="333333"/>
          <w:kern w:val="0"/>
          <w:sz w:val="28"/>
          <w:szCs w:val="28"/>
        </w:rPr>
        <w:sectPr>
          <w:pgSz w:w="11906" w:h="16838"/>
          <w:pgMar w:top="1440" w:right="1463" w:bottom="1440" w:left="1463" w:header="851" w:footer="992" w:gutter="0"/>
          <w:cols w:space="720" w:num="1"/>
          <w:docGrid w:type="lines" w:linePitch="312" w:charSpace="0"/>
        </w:sectPr>
      </w:pPr>
    </w:p>
    <w:p w14:paraId="2344117E">
      <w:pPr>
        <w:spacing w:line="500" w:lineRule="exact"/>
        <w:rPr>
          <w:rFonts w:ascii="宋体" w:hAnsi="宋体" w:eastAsia="宋体" w:cs="宋体"/>
          <w:b/>
          <w:sz w:val="24"/>
          <w:szCs w:val="24"/>
        </w:rPr>
      </w:pPr>
      <w:bookmarkStart w:id="0" w:name="_Hlk76398720"/>
      <w:r>
        <w:rPr>
          <w:rFonts w:hint="eastAsia" w:ascii="宋体" w:hAnsi="宋体" w:eastAsia="宋体" w:cs="宋体"/>
          <w:b/>
          <w:sz w:val="24"/>
          <w:szCs w:val="24"/>
        </w:rPr>
        <w:t>附件四</w:t>
      </w:r>
    </w:p>
    <w:p w14:paraId="7AD69E15">
      <w:pPr>
        <w:spacing w:line="500" w:lineRule="exact"/>
        <w:rPr>
          <w:rFonts w:ascii="宋体" w:hAnsi="宋体" w:eastAsia="宋体" w:cs="宋体"/>
          <w:b/>
          <w:sz w:val="24"/>
          <w:szCs w:val="24"/>
        </w:rPr>
      </w:pPr>
    </w:p>
    <w:p w14:paraId="1B39EA33">
      <w:pPr>
        <w:ind w:firstLine="482" w:firstLineChars="200"/>
        <w:jc w:val="center"/>
        <w:rPr>
          <w:rFonts w:ascii="宋体" w:hAnsi="宋体" w:eastAsia="宋体" w:cs="宋体"/>
          <w:b/>
          <w:color w:val="000000"/>
          <w:kern w:val="0"/>
          <w:sz w:val="24"/>
          <w:szCs w:val="24"/>
        </w:rPr>
      </w:pPr>
      <w:r>
        <w:rPr>
          <w:rFonts w:hint="eastAsia" w:ascii="宋体" w:hAnsi="宋体" w:eastAsia="宋体" w:cs="宋体"/>
          <w:b/>
          <w:color w:val="000000"/>
          <w:sz w:val="24"/>
          <w:szCs w:val="24"/>
        </w:rPr>
        <w:t>参加政府采购活动前 3 年内在经营活动中没有重大违法记</w:t>
      </w:r>
      <w:r>
        <w:rPr>
          <w:rFonts w:hint="eastAsia" w:ascii="宋体" w:hAnsi="宋体" w:eastAsia="宋体" w:cs="宋体"/>
          <w:b/>
          <w:bCs/>
          <w:color w:val="000000"/>
          <w:sz w:val="24"/>
          <w:szCs w:val="24"/>
        </w:rPr>
        <w:t>录和失信记录的书面声明</w:t>
      </w:r>
    </w:p>
    <w:p w14:paraId="3D8B5162">
      <w:pPr>
        <w:spacing w:line="460" w:lineRule="exact"/>
        <w:rPr>
          <w:rFonts w:ascii="宋体" w:hAnsi="宋体" w:eastAsia="宋体" w:cs="宋体"/>
          <w:b/>
          <w:color w:val="000000"/>
          <w:sz w:val="24"/>
          <w:szCs w:val="24"/>
        </w:rPr>
      </w:pPr>
    </w:p>
    <w:p w14:paraId="67F9E0A9">
      <w:pPr>
        <w:spacing w:line="4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声  明</w:t>
      </w:r>
    </w:p>
    <w:p w14:paraId="07FD6328">
      <w:pPr>
        <w:spacing w:line="360" w:lineRule="auto"/>
        <w:ind w:firstLine="881"/>
        <w:jc w:val="center"/>
        <w:rPr>
          <w:rFonts w:ascii="宋体" w:hAnsi="宋体" w:eastAsia="宋体" w:cs="宋体"/>
          <w:b/>
          <w:color w:val="000000"/>
          <w:sz w:val="24"/>
          <w:szCs w:val="24"/>
        </w:rPr>
      </w:pPr>
    </w:p>
    <w:p w14:paraId="0C419D6A">
      <w:pPr>
        <w:spacing w:line="480" w:lineRule="exact"/>
        <w:ind w:firstLine="482"/>
        <w:rPr>
          <w:rFonts w:ascii="宋体" w:hAnsi="宋体" w:eastAsia="宋体" w:cs="宋体"/>
          <w:bCs/>
          <w:color w:val="000000"/>
          <w:sz w:val="24"/>
          <w:szCs w:val="24"/>
        </w:rPr>
      </w:pPr>
      <w:r>
        <w:rPr>
          <w:rFonts w:hint="eastAsia" w:ascii="宋体" w:hAnsi="宋体" w:eastAsia="宋体" w:cs="宋体"/>
          <w:bCs/>
          <w:color w:val="000000"/>
          <w:sz w:val="24"/>
          <w:szCs w:val="24"/>
        </w:rPr>
        <w:t>我公司郑重声明：参加本次政府采购活动前 3 年内，我公司在经营活动中没有因违法经营受到刑事处罚或者责令停产停业、吊销许可证或者执照、较大数额罚款等行政处罚。</w:t>
      </w:r>
    </w:p>
    <w:p w14:paraId="38E59DAC">
      <w:pPr>
        <w:spacing w:line="480" w:lineRule="exact"/>
        <w:ind w:firstLine="482"/>
        <w:rPr>
          <w:rFonts w:ascii="宋体" w:hAnsi="宋体" w:eastAsia="宋体" w:cs="宋体"/>
          <w:color w:val="000000"/>
          <w:sz w:val="24"/>
          <w:szCs w:val="24"/>
        </w:rPr>
      </w:pPr>
      <w:r>
        <w:rPr>
          <w:rFonts w:hint="eastAsia" w:ascii="宋体" w:hAnsi="宋体" w:eastAsia="宋体" w:cs="宋体"/>
          <w:bCs/>
          <w:color w:val="000000"/>
          <w:sz w:val="24"/>
          <w:szCs w:val="24"/>
        </w:rPr>
        <w:t>在</w:t>
      </w:r>
      <w:r>
        <w:rPr>
          <w:rFonts w:hint="eastAsia" w:ascii="宋体" w:hAnsi="宋体" w:eastAsia="宋体" w:cs="宋体"/>
          <w:color w:val="000000"/>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14:paraId="749112CE">
      <w:pPr>
        <w:spacing w:after="120" w:line="480" w:lineRule="exact"/>
        <w:rPr>
          <w:rFonts w:ascii="宋体" w:hAnsi="宋体" w:eastAsia="宋体" w:cs="宋体"/>
          <w:sz w:val="24"/>
          <w:szCs w:val="24"/>
        </w:rPr>
      </w:pPr>
    </w:p>
    <w:p w14:paraId="19F8C078">
      <w:pPr>
        <w:spacing w:line="480" w:lineRule="exact"/>
        <w:rPr>
          <w:rFonts w:ascii="宋体" w:hAnsi="宋体" w:eastAsia="宋体" w:cs="宋体"/>
          <w:bCs/>
          <w:color w:val="000000"/>
          <w:sz w:val="24"/>
          <w:szCs w:val="24"/>
        </w:rPr>
      </w:pPr>
      <w:r>
        <w:rPr>
          <w:rFonts w:hint="eastAsia" w:ascii="宋体" w:hAnsi="宋体" w:eastAsia="宋体" w:cs="宋体"/>
          <w:bCs/>
          <w:color w:val="000000"/>
          <w:sz w:val="24"/>
          <w:szCs w:val="24"/>
        </w:rPr>
        <w:t>供应商名称（公章）：</w:t>
      </w:r>
    </w:p>
    <w:p w14:paraId="640A3A86">
      <w:pPr>
        <w:spacing w:after="120" w:line="480" w:lineRule="exact"/>
        <w:rPr>
          <w:rFonts w:ascii="宋体" w:hAnsi="宋体" w:eastAsia="宋体" w:cs="宋体"/>
          <w:sz w:val="24"/>
          <w:szCs w:val="24"/>
        </w:rPr>
      </w:pPr>
    </w:p>
    <w:p w14:paraId="3FFE7E80">
      <w:pPr>
        <w:spacing w:line="480" w:lineRule="exact"/>
        <w:rPr>
          <w:rFonts w:ascii="宋体" w:hAnsi="宋体" w:eastAsia="宋体" w:cs="宋体"/>
          <w:bCs/>
          <w:color w:val="000000"/>
          <w:sz w:val="24"/>
          <w:szCs w:val="24"/>
        </w:rPr>
      </w:pPr>
      <w:r>
        <w:rPr>
          <w:rFonts w:hint="eastAsia" w:ascii="宋体" w:hAnsi="宋体" w:eastAsia="宋体" w:cs="宋体"/>
          <w:bCs/>
          <w:color w:val="000000"/>
          <w:sz w:val="24"/>
          <w:szCs w:val="24"/>
        </w:rPr>
        <w:t xml:space="preserve"> 授权代表签字：</w:t>
      </w:r>
      <w:r>
        <w:rPr>
          <w:rFonts w:hint="eastAsia" w:ascii="宋体" w:hAnsi="宋体" w:eastAsia="宋体" w:cs="宋体"/>
          <w:bCs/>
          <w:color w:val="000000"/>
          <w:sz w:val="24"/>
          <w:szCs w:val="24"/>
          <w:u w:val="single"/>
        </w:rPr>
        <w:t>_______________________</w:t>
      </w:r>
    </w:p>
    <w:p w14:paraId="73ACA4E1">
      <w:pPr>
        <w:spacing w:line="480" w:lineRule="exact"/>
        <w:jc w:val="right"/>
        <w:rPr>
          <w:rFonts w:ascii="宋体" w:hAnsi="宋体" w:eastAsia="宋体" w:cs="宋体"/>
          <w:bCs/>
          <w:color w:val="000000"/>
          <w:sz w:val="24"/>
          <w:szCs w:val="24"/>
        </w:rPr>
      </w:pPr>
    </w:p>
    <w:p w14:paraId="551C826A">
      <w:pPr>
        <w:spacing w:line="480" w:lineRule="exact"/>
        <w:jc w:val="right"/>
        <w:rPr>
          <w:rFonts w:ascii="宋体" w:hAnsi="宋体" w:eastAsia="宋体" w:cs="宋体"/>
          <w:bCs/>
          <w:color w:val="000000"/>
          <w:sz w:val="24"/>
          <w:szCs w:val="24"/>
        </w:rPr>
      </w:pPr>
      <w:r>
        <w:rPr>
          <w:rFonts w:hint="eastAsia" w:ascii="宋体" w:hAnsi="宋体" w:eastAsia="宋体" w:cs="宋体"/>
          <w:bCs/>
          <w:color w:val="000000"/>
          <w:sz w:val="24"/>
          <w:szCs w:val="24"/>
        </w:rPr>
        <w:t>日期：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月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49895EF7">
      <w:pPr>
        <w:spacing w:after="120"/>
        <w:rPr>
          <w:rFonts w:ascii="宋体" w:hAnsi="宋体" w:eastAsia="宋体" w:cs="宋体"/>
          <w:kern w:val="0"/>
          <w:sz w:val="24"/>
          <w:szCs w:val="24"/>
        </w:rPr>
      </w:pPr>
    </w:p>
    <w:bookmarkEnd w:id="0"/>
    <w:p w14:paraId="377FD218">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01"/>
    <w:rsid w:val="00001E7A"/>
    <w:rsid w:val="00075569"/>
    <w:rsid w:val="00096AB9"/>
    <w:rsid w:val="00135D30"/>
    <w:rsid w:val="00153370"/>
    <w:rsid w:val="001F6D4C"/>
    <w:rsid w:val="00343595"/>
    <w:rsid w:val="00390089"/>
    <w:rsid w:val="004677E0"/>
    <w:rsid w:val="0052029C"/>
    <w:rsid w:val="00624D14"/>
    <w:rsid w:val="00625360"/>
    <w:rsid w:val="007E12ED"/>
    <w:rsid w:val="008405A5"/>
    <w:rsid w:val="008E72F7"/>
    <w:rsid w:val="00916480"/>
    <w:rsid w:val="00930A5D"/>
    <w:rsid w:val="00960612"/>
    <w:rsid w:val="00A15901"/>
    <w:rsid w:val="00A20F6E"/>
    <w:rsid w:val="00AE08F5"/>
    <w:rsid w:val="00B42206"/>
    <w:rsid w:val="00BD5E7A"/>
    <w:rsid w:val="00BF33F6"/>
    <w:rsid w:val="00C94DB3"/>
    <w:rsid w:val="00D41BFF"/>
    <w:rsid w:val="00EE4BAD"/>
    <w:rsid w:val="00F22490"/>
    <w:rsid w:val="00F31CD2"/>
    <w:rsid w:val="00F56EE4"/>
    <w:rsid w:val="10AA3664"/>
    <w:rsid w:val="12DC7EF9"/>
    <w:rsid w:val="175E6A50"/>
    <w:rsid w:val="38E16354"/>
    <w:rsid w:val="435632E4"/>
    <w:rsid w:val="5D835A01"/>
    <w:rsid w:val="6BE6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99"/>
    <w:pPr>
      <w:ind w:firstLine="420" w:firstLineChars="200"/>
    </w:pPr>
  </w:style>
  <w:style w:type="paragraph" w:styleId="13">
    <w:name w:val="Body Text"/>
    <w:basedOn w:val="1"/>
    <w:link w:val="45"/>
    <w:semiHidden/>
    <w:unhideWhenUsed/>
    <w:uiPriority w:val="99"/>
    <w:pPr>
      <w:spacing w:after="120"/>
    </w:pPr>
  </w:style>
  <w:style w:type="paragraph" w:styleId="14">
    <w:name w:val="Date"/>
    <w:basedOn w:val="1"/>
    <w:next w:val="1"/>
    <w:link w:val="44"/>
    <w:semiHidden/>
    <w:unhideWhenUsed/>
    <w:qFormat/>
    <w:uiPriority w:val="99"/>
    <w:pPr>
      <w:ind w:left="100" w:leftChars="2500"/>
    </w:pPr>
  </w:style>
  <w:style w:type="paragraph" w:styleId="15">
    <w:name w:val="Balloon Text"/>
    <w:basedOn w:val="1"/>
    <w:link w:val="41"/>
    <w:semiHidden/>
    <w:unhideWhenUsed/>
    <w:uiPriority w:val="99"/>
    <w:rPr>
      <w:sz w:val="18"/>
      <w:szCs w:val="18"/>
    </w:rPr>
  </w:style>
  <w:style w:type="paragraph" w:styleId="16">
    <w:name w:val="footer"/>
    <w:basedOn w:val="1"/>
    <w:link w:val="43"/>
    <w:unhideWhenUsed/>
    <w:uiPriority w:val="99"/>
    <w:pPr>
      <w:tabs>
        <w:tab w:val="center" w:pos="4153"/>
        <w:tab w:val="right" w:pos="8306"/>
      </w:tabs>
      <w:snapToGrid w:val="0"/>
      <w:jc w:val="left"/>
    </w:pPr>
    <w:rPr>
      <w:sz w:val="18"/>
      <w:szCs w:val="18"/>
    </w:rPr>
  </w:style>
  <w:style w:type="paragraph" w:styleId="17">
    <w:name w:val="header"/>
    <w:basedOn w:val="1"/>
    <w:link w:val="42"/>
    <w:unhideWhenUsed/>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Normal (Web)"/>
    <w:basedOn w:val="1"/>
    <w:qFormat/>
    <w:uiPriority w:val="0"/>
    <w:pPr>
      <w:jc w:val="left"/>
    </w:pPr>
    <w:rPr>
      <w:rFonts w:cs="Times New Roman"/>
      <w:kern w:val="0"/>
      <w:sz w:val="24"/>
    </w:rPr>
  </w:style>
  <w:style w:type="paragraph" w:styleId="20">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3">
    <w:name w:val="标题 1 Char"/>
    <w:basedOn w:val="22"/>
    <w:link w:val="4"/>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Char"/>
    <w:basedOn w:val="22"/>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Char"/>
    <w:basedOn w:val="22"/>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Char"/>
    <w:basedOn w:val="22"/>
    <w:link w:val="7"/>
    <w:semiHidden/>
    <w:qFormat/>
    <w:uiPriority w:val="9"/>
    <w:rPr>
      <w:rFonts w:cstheme="majorBidi"/>
      <w:color w:val="104862" w:themeColor="accent1" w:themeShade="BF"/>
      <w:sz w:val="28"/>
      <w:szCs w:val="28"/>
    </w:rPr>
  </w:style>
  <w:style w:type="character" w:customStyle="1" w:styleId="27">
    <w:name w:val="标题 5 Char"/>
    <w:basedOn w:val="22"/>
    <w:link w:val="8"/>
    <w:semiHidden/>
    <w:qFormat/>
    <w:uiPriority w:val="9"/>
    <w:rPr>
      <w:rFonts w:cstheme="majorBidi"/>
      <w:color w:val="104862" w:themeColor="accent1" w:themeShade="BF"/>
      <w:sz w:val="24"/>
      <w:szCs w:val="24"/>
    </w:rPr>
  </w:style>
  <w:style w:type="character" w:customStyle="1" w:styleId="28">
    <w:name w:val="标题 6 Char"/>
    <w:basedOn w:val="22"/>
    <w:link w:val="9"/>
    <w:semiHidden/>
    <w:qFormat/>
    <w:uiPriority w:val="9"/>
    <w:rPr>
      <w:rFonts w:cstheme="majorBidi"/>
      <w:b/>
      <w:bCs/>
      <w:color w:val="104862" w:themeColor="accent1" w:themeShade="BF"/>
    </w:rPr>
  </w:style>
  <w:style w:type="character" w:customStyle="1" w:styleId="29">
    <w:name w:val="标题 7 Char"/>
    <w:basedOn w:val="22"/>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Char"/>
    <w:basedOn w:val="22"/>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Char"/>
    <w:basedOn w:val="22"/>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Char"/>
    <w:basedOn w:val="22"/>
    <w:link w:val="20"/>
    <w:qFormat/>
    <w:uiPriority w:val="10"/>
    <w:rPr>
      <w:rFonts w:asciiTheme="majorHAnsi" w:hAnsiTheme="majorHAnsi" w:eastAsiaTheme="majorEastAsia" w:cstheme="majorBidi"/>
      <w:spacing w:val="-10"/>
      <w:kern w:val="28"/>
      <w:sz w:val="56"/>
      <w:szCs w:val="56"/>
    </w:rPr>
  </w:style>
  <w:style w:type="character" w:customStyle="1" w:styleId="33">
    <w:name w:val="副标题 Char"/>
    <w:basedOn w:val="22"/>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Char"/>
    <w:basedOn w:val="22"/>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2"/>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Char"/>
    <w:basedOn w:val="22"/>
    <w:link w:val="38"/>
    <w:qFormat/>
    <w:uiPriority w:val="30"/>
    <w:rPr>
      <w:i/>
      <w:iCs/>
      <w:color w:val="104862" w:themeColor="accent1" w:themeShade="BF"/>
    </w:rPr>
  </w:style>
  <w:style w:type="character" w:customStyle="1" w:styleId="40">
    <w:name w:val="明显参考1"/>
    <w:basedOn w:val="22"/>
    <w:qFormat/>
    <w:uiPriority w:val="32"/>
    <w:rPr>
      <w:b/>
      <w:bCs/>
      <w:smallCaps/>
      <w:color w:val="104862" w:themeColor="accent1" w:themeShade="BF"/>
      <w:spacing w:val="5"/>
    </w:rPr>
  </w:style>
  <w:style w:type="character" w:customStyle="1" w:styleId="41">
    <w:name w:val="批注框文本 Char"/>
    <w:basedOn w:val="22"/>
    <w:link w:val="15"/>
    <w:semiHidden/>
    <w:qFormat/>
    <w:uiPriority w:val="99"/>
    <w:rPr>
      <w:kern w:val="2"/>
      <w:sz w:val="18"/>
      <w:szCs w:val="18"/>
    </w:rPr>
  </w:style>
  <w:style w:type="character" w:customStyle="1" w:styleId="42">
    <w:name w:val="页眉 Char"/>
    <w:basedOn w:val="22"/>
    <w:link w:val="17"/>
    <w:qFormat/>
    <w:uiPriority w:val="99"/>
    <w:rPr>
      <w:kern w:val="2"/>
      <w:sz w:val="18"/>
      <w:szCs w:val="18"/>
    </w:rPr>
  </w:style>
  <w:style w:type="character" w:customStyle="1" w:styleId="43">
    <w:name w:val="页脚 Char"/>
    <w:basedOn w:val="22"/>
    <w:link w:val="16"/>
    <w:qFormat/>
    <w:uiPriority w:val="99"/>
    <w:rPr>
      <w:kern w:val="2"/>
      <w:sz w:val="18"/>
      <w:szCs w:val="18"/>
    </w:rPr>
  </w:style>
  <w:style w:type="character" w:customStyle="1" w:styleId="44">
    <w:name w:val="日期 Char"/>
    <w:basedOn w:val="22"/>
    <w:link w:val="14"/>
    <w:semiHidden/>
    <w:uiPriority w:val="99"/>
    <w:rPr>
      <w:kern w:val="2"/>
      <w:sz w:val="21"/>
      <w:szCs w:val="22"/>
    </w:rPr>
  </w:style>
  <w:style w:type="character" w:customStyle="1" w:styleId="45">
    <w:name w:val="正文文本 Char"/>
    <w:basedOn w:val="22"/>
    <w:link w:val="1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2825</Words>
  <Characters>2997</Characters>
  <Lines>25</Lines>
  <Paragraphs>7</Paragraphs>
  <TotalTime>14</TotalTime>
  <ScaleCrop>false</ScaleCrop>
  <LinksUpToDate>false</LinksUpToDate>
  <CharactersWithSpaces>3488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2025-05-25T10:51:00Z</dcterms:created>
  <dc:creator>玉杰 徐</dc:creator>
  <cp:lastModifiedBy>Administrator</cp:lastModifiedBy>
  <cp:lastPrinted>2025-05-17T12:36:00Z</cp:lastPrinted>
  <dcterms:modified xsi:type="dcterms:W3CDTF">2025-05-28T07:32:30Z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eyJoZGlkIjoiYzYzOWIwMDRmNTIzZmFjMjZhN2IyYmYzNzRmZjFkOTAifQ==</vt:lpwstr>
  </property>
  <property fmtid="{D5CDD505-2E9C-101B-9397-08002B2CF9AE}" pid="3" name="KSOProductBuildVer">
    <vt:lpwstr>2052-12.1.0.21171</vt:lpwstr>
  </property>
  <property fmtid="{D5CDD505-2E9C-101B-9397-08002B2CF9AE}" pid="4" name="ICV">
    <vt:lpwstr>4B45B3FC53A44435A3DCF50B6BFF7C1F_12</vt:lpwstr>
  </property>
</Properties>
</file>