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“书香启东 阅读悦好”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启东市首届职工阅读大赛活动方案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  <w:t>为丰富职工精神文化生活，提升职工文化素养，在全市范围内营造爱读书、读好书、善读书的浓厚氛围，经研究，决定举办“书香启东 阅读悦好”启东市首届职工阅读大赛，具体方案如下：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  <w:t>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  <w:t>即日起至2025年1月30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  <w:t>活动对象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启东市职工（启东工会会员）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  <w:t>投稿要求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1.数量要求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参赛选手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可投稿1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作品，作品格式为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音频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或者视频或者文字稿件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2.格式要求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3E3E3E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0"/>
          <w:sz w:val="32"/>
          <w:szCs w:val="32"/>
          <w:lang w:val="en-US" w:eastAsia="zh-CN" w:bidi="ar"/>
        </w:rPr>
        <w:t>音频作品为MP3格式，视频作品为MP4格式，音（视）频时长要求4分钟以内，大小不超过600M，文字稿件字数控制在1500字左右。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频作品须采用现代标准汉语（普通话），表达要准确、流畅、生动，符合稿件的文体和风格要求，能充分表达出文本的含义，并确保参赛作品声音清晰可辨，避免噪音、杂音等干扰声音。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3.内容要求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围绕小说、散文、诗歌、戏剧等文学作品，分享读书心得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，可以直接分享阅读心得，或者领读喜欢的文学作品选段+心得分享，也可以演绎喜欢的文学作品选段+心得分享。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频开头须进行自我介绍，包括姓名、所属工会组织或所属单位等参赛信息。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③正式分享作品前须介绍作品选题、推荐书籍的书名及作者、书籍基本内容。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4.参赛选题范围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彰显传统文化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围绕中华民族悠久的历史和中华优秀传统文化，通过参赛作品的语言力量展现出中华民族特有的韧性、耐心和定力等精神内容进行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书香浸润心灵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围绕感受阅读的魅力，享受阅读的快乐，以书香丰富生活等相关内容进行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③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热爱劳动展风采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围绕“劳动创造幸福”主题，结合实际案例深入阐释“崇尚劳动、热爱劳动、辛勤劳动、诚实劳动”的精神进行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分享。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④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</w:rPr>
        <w:t>奏响爱阅新篇章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启东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书香文明建设等方面内容进行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读书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上述四类选题择其一，可以结合自身或者以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亲子共读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的形式对成长、工作、学习、成才等方面的感悟与体会，以“文稿+配音”的作品表现形式参赛，或者推荐宜读好书，结合自身或他人的奋斗经历和先进事迹，感情充沛，观点独特得分享各自的阅读视角与感悟。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5.特别提醒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来稿须包括：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音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视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频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作品或者文字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文字稿件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作品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1份、报名表1份、个人照片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亲子照片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）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提交作品时须附上个人照片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或亲子照片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，格式为jpg，比例为竖图，大小不超过3M，照片要求为彩色正面免冠人像的数码化图像。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参赛作品必须为原创，不得挪用、抄袭、剽窃，一经发现将取消参赛资格。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④活动最终解释权归启东市总工会所有，启东市总工会对所有参赛作品享有无偿用于各项宣传活动的权利。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  <w:t>奖项设置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报名征集阶段结束后，届时将组织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评出以下奖项：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一等奖2名，二等奖10名，三等奖20名，优秀奖若干名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7"/>
          <w:kern w:val="0"/>
          <w:sz w:val="32"/>
          <w:szCs w:val="32"/>
          <w:lang w:val="en-US" w:eastAsia="zh-CN" w:bidi="ar"/>
        </w:rPr>
        <w:t>报名方式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填写报名表后，将MP3（或者MP4）文件、报名表、个人照片打包发送至邮箱：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18262418932@qidong.gov.cn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附：“书香启东 阅读悦好”启东市首届职工阅读大赛报名表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启东市总工会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2024年11月18日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“书香启东 阅读悦好”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启东市首届职工阅读大赛报名表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67"/>
        <w:gridCol w:w="164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参赛职工姓名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所在工会组织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51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是否亲子共读</w:t>
            </w:r>
          </w:p>
        </w:tc>
        <w:tc>
          <w:tcPr>
            <w:tcW w:w="651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参赛作品简介（含作品名称、推荐书籍名称及作者）</w:t>
            </w:r>
          </w:p>
        </w:tc>
        <w:tc>
          <w:tcPr>
            <w:tcW w:w="651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exact"/>
          <w:jc w:val="center"/>
        </w:trPr>
        <w:tc>
          <w:tcPr>
            <w:tcW w:w="863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文稿内容简介：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exact"/>
          <w:jc w:val="center"/>
        </w:trPr>
        <w:tc>
          <w:tcPr>
            <w:tcW w:w="863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参赛职工个人简介：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1DD3F"/>
    <w:multiLevelType w:val="singleLevel"/>
    <w:tmpl w:val="89A1DD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mNmNWIwYzhlOTE3YzExMDNmMDA0N2NjNTQ5MzEifQ=="/>
  </w:docVars>
  <w:rsids>
    <w:rsidRoot w:val="00000000"/>
    <w:rsid w:val="031414FD"/>
    <w:rsid w:val="045D52C7"/>
    <w:rsid w:val="04E70FED"/>
    <w:rsid w:val="063E0A32"/>
    <w:rsid w:val="09AB20DD"/>
    <w:rsid w:val="0B1F3F49"/>
    <w:rsid w:val="0CF307C8"/>
    <w:rsid w:val="0D374B59"/>
    <w:rsid w:val="19C91D94"/>
    <w:rsid w:val="1B1C68E9"/>
    <w:rsid w:val="1B2C6A6F"/>
    <w:rsid w:val="1C116575"/>
    <w:rsid w:val="202A22FB"/>
    <w:rsid w:val="26467003"/>
    <w:rsid w:val="266B0F78"/>
    <w:rsid w:val="29AE5D4B"/>
    <w:rsid w:val="2C452D6E"/>
    <w:rsid w:val="2EDD2626"/>
    <w:rsid w:val="321D3A6E"/>
    <w:rsid w:val="33743B62"/>
    <w:rsid w:val="33753436"/>
    <w:rsid w:val="3F1E2BD3"/>
    <w:rsid w:val="42D5304A"/>
    <w:rsid w:val="43E4742B"/>
    <w:rsid w:val="4C3E66C0"/>
    <w:rsid w:val="4F3D2C02"/>
    <w:rsid w:val="522E556A"/>
    <w:rsid w:val="52F56C45"/>
    <w:rsid w:val="55B654BC"/>
    <w:rsid w:val="5684380C"/>
    <w:rsid w:val="59C61A70"/>
    <w:rsid w:val="5AF96577"/>
    <w:rsid w:val="5CDC1CAC"/>
    <w:rsid w:val="5EA031AD"/>
    <w:rsid w:val="602A71D2"/>
    <w:rsid w:val="61A30FEA"/>
    <w:rsid w:val="61CF17D0"/>
    <w:rsid w:val="62A82630"/>
    <w:rsid w:val="668C4729"/>
    <w:rsid w:val="68C80EEC"/>
    <w:rsid w:val="6EBE56B6"/>
    <w:rsid w:val="72174D5F"/>
    <w:rsid w:val="75AE3B20"/>
    <w:rsid w:val="7C6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990</Words>
  <Characters>1040</Characters>
  <Lines>0</Lines>
  <Paragraphs>0</Paragraphs>
  <TotalTime>1091</TotalTime>
  <ScaleCrop>false</ScaleCrop>
  <LinksUpToDate>false</LinksUpToDate>
  <CharactersWithSpaces>1042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2024-10-30T01:24:00Z</dcterms:created>
  <dc:creator>Administrator</dc:creator>
  <cp:lastModifiedBy>王婷</cp:lastModifiedBy>
  <cp:lastPrinted>2024-11-18T07:26:00Z</cp:lastPrinted>
  <dcterms:modified xsi:type="dcterms:W3CDTF">2024-11-26T09:00:01Z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37C8744745DF4322A90031AAF8341C54_12</vt:lpwstr>
  </property>
  <property fmtid="{D5CDD505-2E9C-101B-9397-08002B2CF9AE}" pid="4" name="KSOSaveFontToCloudKey">
    <vt:lpwstr>261189003_btnclosed</vt:lpwstr>
  </property>
</Properties>
</file>