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D5" w:rsidRDefault="00B71ED5" w:rsidP="00B71ED5">
      <w:pPr>
        <w:snapToGrid w:val="0"/>
        <w:jc w:val="center"/>
        <w:rPr>
          <w:rFonts w:ascii="方正小标宋简体" w:eastAsia="方正小标宋简体" w:hint="eastAsia"/>
          <w:color w:val="FF0000"/>
          <w:spacing w:val="40"/>
          <w:w w:val="75"/>
          <w:sz w:val="96"/>
          <w:szCs w:val="96"/>
        </w:rPr>
      </w:pPr>
    </w:p>
    <w:p w:rsidR="00B71ED5" w:rsidRPr="00AE74FD" w:rsidRDefault="00B71ED5" w:rsidP="00B71ED5">
      <w:pPr>
        <w:snapToGrid w:val="0"/>
        <w:jc w:val="center"/>
        <w:rPr>
          <w:rFonts w:ascii="方正小标宋简体" w:eastAsia="方正小标宋简体" w:hint="eastAsia"/>
          <w:color w:val="FF0000"/>
          <w:spacing w:val="40"/>
          <w:w w:val="75"/>
          <w:sz w:val="96"/>
          <w:szCs w:val="96"/>
        </w:rPr>
      </w:pPr>
      <w:r w:rsidRPr="00AE74FD">
        <w:rPr>
          <w:rFonts w:ascii="方正小标宋简体" w:eastAsia="方正小标宋简体" w:hint="eastAsia"/>
          <w:color w:val="FF0000"/>
          <w:spacing w:val="40"/>
          <w:w w:val="75"/>
          <w:sz w:val="96"/>
          <w:szCs w:val="96"/>
        </w:rPr>
        <w:t>启东市教育体育局文件</w:t>
      </w:r>
    </w:p>
    <w:p w:rsidR="00B71ED5" w:rsidRDefault="00B71ED5" w:rsidP="00B71ED5">
      <w:pPr>
        <w:snapToGrid w:val="0"/>
        <w:rPr>
          <w:rFonts w:ascii="方正大标宋简体" w:eastAsia="方正大标宋简体" w:hint="eastAsia"/>
          <w:color w:val="FF0000"/>
          <w:w w:val="90"/>
          <w:szCs w:val="32"/>
        </w:rPr>
      </w:pPr>
    </w:p>
    <w:p w:rsidR="00B71ED5" w:rsidRPr="00AE74FD" w:rsidRDefault="00B71ED5" w:rsidP="00B71ED5">
      <w:pPr>
        <w:snapToGrid w:val="0"/>
        <w:jc w:val="center"/>
        <w:rPr>
          <w:rFonts w:ascii="仿宋_GB2312" w:eastAsia="仿宋_GB2312" w:hint="eastAsia"/>
          <w:sz w:val="32"/>
          <w:szCs w:val="32"/>
        </w:rPr>
      </w:pPr>
      <w:r>
        <w:rPr>
          <w:rFonts w:ascii="仿宋_GB2312" w:eastAsia="仿宋_GB2312" w:hint="eastAsia"/>
          <w:sz w:val="32"/>
          <w:szCs w:val="32"/>
        </w:rPr>
        <w:t>启教财</w:t>
      </w:r>
      <w:r w:rsidRPr="00AE74FD">
        <w:rPr>
          <w:rFonts w:ascii="仿宋_GB2312" w:eastAsia="仿宋_GB2312" w:hint="eastAsia"/>
          <w:sz w:val="32"/>
          <w:szCs w:val="32"/>
        </w:rPr>
        <w:t>〔20</w:t>
      </w:r>
      <w:r>
        <w:rPr>
          <w:rFonts w:ascii="仿宋_GB2312" w:eastAsia="仿宋_GB2312" w:hint="eastAsia"/>
          <w:sz w:val="32"/>
          <w:szCs w:val="32"/>
        </w:rPr>
        <w:t>21</w:t>
      </w:r>
      <w:r w:rsidRPr="00AE74FD">
        <w:rPr>
          <w:rFonts w:ascii="仿宋_GB2312" w:eastAsia="仿宋_GB2312" w:hint="eastAsia"/>
          <w:sz w:val="32"/>
          <w:szCs w:val="32"/>
        </w:rPr>
        <w:t>〕</w:t>
      </w:r>
      <w:r>
        <w:rPr>
          <w:rFonts w:ascii="仿宋_GB2312" w:eastAsia="仿宋_GB2312" w:hint="eastAsia"/>
          <w:sz w:val="32"/>
          <w:szCs w:val="32"/>
        </w:rPr>
        <w:t>3</w:t>
      </w:r>
      <w:r w:rsidRPr="00AE74FD">
        <w:rPr>
          <w:rFonts w:ascii="仿宋_GB2312" w:eastAsia="仿宋_GB2312" w:hint="eastAsia"/>
          <w:sz w:val="32"/>
          <w:szCs w:val="32"/>
        </w:rPr>
        <w:t>号</w:t>
      </w:r>
    </w:p>
    <w:p w:rsidR="00B71ED5" w:rsidRPr="001039EB" w:rsidRDefault="00B71ED5" w:rsidP="00B71ED5">
      <w:pPr>
        <w:snapToGrid w:val="0"/>
        <w:spacing w:line="520" w:lineRule="exact"/>
        <w:rPr>
          <w:rFonts w:ascii="方正大标宋简体" w:eastAsia="方正大标宋简体" w:hint="eastAsia"/>
          <w:b/>
          <w:sz w:val="44"/>
          <w:szCs w:val="44"/>
        </w:rPr>
      </w:pPr>
      <w:r w:rsidRPr="001039EB">
        <w:rPr>
          <w:rFonts w:ascii="方正大标宋简体" w:eastAsia="方正大标宋简体" w:hint="eastAsia"/>
          <w:b/>
          <w:color w:val="FF0000"/>
          <w:w w:val="90"/>
          <w:sz w:val="44"/>
          <w:szCs w:val="44"/>
          <w:u w:val="thick"/>
        </w:rPr>
        <w:t xml:space="preserve">                                             </w:t>
      </w:r>
      <w:r w:rsidRPr="001039EB">
        <w:rPr>
          <w:rFonts w:ascii="方正大标宋简体" w:eastAsia="方正大标宋简体" w:hint="eastAsia"/>
          <w:b/>
          <w:sz w:val="44"/>
          <w:szCs w:val="44"/>
        </w:rPr>
        <w:t xml:space="preserve">         </w:t>
      </w:r>
    </w:p>
    <w:p w:rsidR="00B71ED5" w:rsidRDefault="00B71ED5" w:rsidP="00B71ED5">
      <w:pPr>
        <w:snapToGrid w:val="0"/>
        <w:spacing w:line="520" w:lineRule="exact"/>
        <w:rPr>
          <w:rFonts w:ascii="方正大标宋简体" w:eastAsia="方正大标宋简体"/>
          <w:sz w:val="44"/>
          <w:szCs w:val="44"/>
        </w:rPr>
      </w:pPr>
      <w:r w:rsidRPr="007C0876">
        <w:rPr>
          <w:rFonts w:ascii="方正大标宋简体" w:eastAsia="方正大标宋简体" w:hint="eastAsia"/>
          <w:sz w:val="44"/>
          <w:szCs w:val="44"/>
        </w:rPr>
        <w:t xml:space="preserve">       </w:t>
      </w:r>
    </w:p>
    <w:p w:rsidR="00D33F48" w:rsidRPr="00B71ED5" w:rsidRDefault="001F2B93" w:rsidP="00D33F48">
      <w:pPr>
        <w:adjustRightInd w:val="0"/>
        <w:snapToGrid w:val="0"/>
        <w:spacing w:line="540" w:lineRule="exact"/>
        <w:jc w:val="center"/>
        <w:rPr>
          <w:rFonts w:ascii="方正小标宋简体" w:eastAsia="方正小标宋简体" w:hint="eastAsia"/>
          <w:sz w:val="44"/>
          <w:szCs w:val="44"/>
        </w:rPr>
      </w:pPr>
      <w:r w:rsidRPr="00B71ED5">
        <w:rPr>
          <w:rFonts w:ascii="方正小标宋简体" w:eastAsia="方正小标宋简体" w:hint="eastAsia"/>
          <w:sz w:val="44"/>
          <w:szCs w:val="44"/>
        </w:rPr>
        <w:t>启东市教育体育局关于开展2021年</w:t>
      </w:r>
    </w:p>
    <w:p w:rsidR="001F2B93" w:rsidRPr="00B71ED5" w:rsidRDefault="001F2B93" w:rsidP="00D33F48">
      <w:pPr>
        <w:adjustRightInd w:val="0"/>
        <w:snapToGrid w:val="0"/>
        <w:spacing w:line="540" w:lineRule="exact"/>
        <w:jc w:val="center"/>
        <w:rPr>
          <w:rFonts w:ascii="方正小标宋简体" w:eastAsia="方正小标宋简体" w:hint="eastAsia"/>
          <w:sz w:val="44"/>
          <w:szCs w:val="44"/>
        </w:rPr>
      </w:pPr>
      <w:r w:rsidRPr="00B71ED5">
        <w:rPr>
          <w:rFonts w:ascii="方正小标宋简体" w:eastAsia="方正小标宋简体" w:hint="eastAsia"/>
          <w:sz w:val="44"/>
          <w:szCs w:val="44"/>
        </w:rPr>
        <w:t>“苏乡永助”资助育人主题活动的通知</w:t>
      </w:r>
    </w:p>
    <w:p w:rsidR="00D33F48" w:rsidRPr="00D33F48" w:rsidRDefault="00D33F48" w:rsidP="00D33F48">
      <w:pPr>
        <w:adjustRightInd w:val="0"/>
        <w:snapToGrid w:val="0"/>
        <w:spacing w:line="540" w:lineRule="exact"/>
        <w:jc w:val="center"/>
        <w:rPr>
          <w:rFonts w:ascii="方正小标宋_GBK" w:eastAsia="方正小标宋_GBK"/>
          <w:sz w:val="44"/>
          <w:szCs w:val="44"/>
        </w:rPr>
      </w:pPr>
    </w:p>
    <w:p w:rsidR="001F2B93" w:rsidRDefault="00145ADE" w:rsidP="00145ADE">
      <w:pPr>
        <w:spacing w:line="560" w:lineRule="exact"/>
        <w:ind w:right="641"/>
        <w:jc w:val="left"/>
        <w:rPr>
          <w:rFonts w:eastAsia="仿宋_GB2312"/>
          <w:kern w:val="0"/>
          <w:sz w:val="30"/>
          <w:szCs w:val="30"/>
        </w:rPr>
      </w:pPr>
      <w:r w:rsidRPr="00282001">
        <w:rPr>
          <w:rFonts w:eastAsia="仿宋_GB2312" w:hint="eastAsia"/>
          <w:kern w:val="0"/>
          <w:sz w:val="30"/>
          <w:szCs w:val="30"/>
        </w:rPr>
        <w:t>各直属学校、各镇教管办：</w:t>
      </w:r>
    </w:p>
    <w:p w:rsidR="008B1D2C" w:rsidRPr="00282001" w:rsidRDefault="001F2B93" w:rsidP="00BE5CA1">
      <w:pPr>
        <w:spacing w:line="560" w:lineRule="exact"/>
        <w:ind w:right="641" w:firstLineChars="200" w:firstLine="600"/>
        <w:jc w:val="left"/>
        <w:rPr>
          <w:rFonts w:eastAsia="仿宋_GB2312"/>
          <w:kern w:val="0"/>
          <w:sz w:val="30"/>
          <w:szCs w:val="30"/>
        </w:rPr>
      </w:pPr>
      <w:r w:rsidRPr="00282001">
        <w:rPr>
          <w:rFonts w:eastAsia="仿宋_GB2312"/>
          <w:kern w:val="0"/>
          <w:sz w:val="30"/>
          <w:szCs w:val="30"/>
        </w:rPr>
        <w:t>为庆祝中国共产党成立</w:t>
      </w:r>
      <w:r w:rsidRPr="00282001">
        <w:rPr>
          <w:rFonts w:eastAsia="仿宋_GB2312"/>
          <w:kern w:val="0"/>
          <w:sz w:val="30"/>
          <w:szCs w:val="30"/>
        </w:rPr>
        <w:t>100</w:t>
      </w:r>
      <w:r w:rsidRPr="00282001">
        <w:rPr>
          <w:rFonts w:eastAsia="仿宋_GB2312"/>
          <w:kern w:val="0"/>
          <w:sz w:val="30"/>
          <w:szCs w:val="30"/>
        </w:rPr>
        <w:t>周年，紧紧围绕</w:t>
      </w:r>
      <w:r w:rsidRPr="00282001">
        <w:rPr>
          <w:rFonts w:eastAsia="仿宋_GB2312"/>
          <w:kern w:val="0"/>
          <w:sz w:val="30"/>
          <w:szCs w:val="30"/>
        </w:rPr>
        <w:t>“</w:t>
      </w:r>
      <w:r w:rsidRPr="00282001">
        <w:rPr>
          <w:rFonts w:eastAsia="仿宋_GB2312"/>
          <w:kern w:val="0"/>
          <w:sz w:val="30"/>
          <w:szCs w:val="30"/>
        </w:rPr>
        <w:t>立德树人</w:t>
      </w:r>
      <w:r w:rsidRPr="00282001">
        <w:rPr>
          <w:rFonts w:eastAsia="仿宋_GB2312"/>
          <w:kern w:val="0"/>
          <w:sz w:val="30"/>
          <w:szCs w:val="30"/>
        </w:rPr>
        <w:t>”</w:t>
      </w:r>
      <w:r w:rsidRPr="00282001">
        <w:rPr>
          <w:rFonts w:eastAsia="仿宋_GB2312"/>
          <w:kern w:val="0"/>
          <w:sz w:val="30"/>
          <w:szCs w:val="30"/>
        </w:rPr>
        <w:t>这一根本任务，</w:t>
      </w:r>
      <w:r w:rsidR="00216074" w:rsidRPr="00216074">
        <w:rPr>
          <w:rFonts w:eastAsia="仿宋_GB2312"/>
          <w:kern w:val="0"/>
          <w:sz w:val="30"/>
          <w:szCs w:val="30"/>
        </w:rPr>
        <w:t>大力宣传国家资助政策及成效，激励广大受助学生奋发自强、成长成才</w:t>
      </w:r>
      <w:r w:rsidR="00216074">
        <w:rPr>
          <w:rFonts w:eastAsia="仿宋_GB2312" w:hint="eastAsia"/>
          <w:kern w:val="0"/>
          <w:sz w:val="30"/>
          <w:szCs w:val="30"/>
        </w:rPr>
        <w:t>，</w:t>
      </w:r>
      <w:r w:rsidRPr="00282001">
        <w:rPr>
          <w:rFonts w:eastAsia="仿宋_GB2312" w:hint="eastAsia"/>
          <w:kern w:val="0"/>
          <w:sz w:val="30"/>
          <w:szCs w:val="30"/>
        </w:rPr>
        <w:t>省教育厅办公室在全省范围内开展</w:t>
      </w:r>
      <w:r w:rsidRPr="00282001">
        <w:rPr>
          <w:rFonts w:eastAsia="仿宋_GB2312"/>
          <w:kern w:val="0"/>
          <w:sz w:val="30"/>
          <w:szCs w:val="30"/>
        </w:rPr>
        <w:t>“</w:t>
      </w:r>
      <w:r w:rsidRPr="00282001">
        <w:rPr>
          <w:rFonts w:eastAsia="仿宋_GB2312"/>
          <w:kern w:val="0"/>
          <w:sz w:val="30"/>
          <w:szCs w:val="30"/>
        </w:rPr>
        <w:t>苏乡永助</w:t>
      </w:r>
      <w:r w:rsidRPr="00282001">
        <w:rPr>
          <w:rFonts w:eastAsia="仿宋_GB2312"/>
          <w:kern w:val="0"/>
          <w:sz w:val="30"/>
          <w:szCs w:val="30"/>
        </w:rPr>
        <w:t>”</w:t>
      </w:r>
      <w:r w:rsidRPr="00282001">
        <w:rPr>
          <w:rFonts w:eastAsia="仿宋_GB2312" w:hint="eastAsia"/>
          <w:kern w:val="0"/>
          <w:sz w:val="30"/>
          <w:szCs w:val="30"/>
        </w:rPr>
        <w:t>资助育人</w:t>
      </w:r>
      <w:r w:rsidRPr="00282001">
        <w:rPr>
          <w:rFonts w:eastAsia="仿宋_GB2312"/>
          <w:kern w:val="0"/>
          <w:sz w:val="30"/>
          <w:szCs w:val="30"/>
        </w:rPr>
        <w:t>主题</w:t>
      </w:r>
      <w:r w:rsidRPr="00282001">
        <w:rPr>
          <w:rFonts w:eastAsia="仿宋_GB2312" w:hint="eastAsia"/>
          <w:kern w:val="0"/>
          <w:sz w:val="30"/>
          <w:szCs w:val="30"/>
        </w:rPr>
        <w:t>活动。</w:t>
      </w:r>
      <w:r w:rsidR="008B1D2C" w:rsidRPr="00282001">
        <w:rPr>
          <w:rFonts w:eastAsia="仿宋_GB2312" w:hint="eastAsia"/>
          <w:kern w:val="0"/>
          <w:sz w:val="30"/>
          <w:szCs w:val="30"/>
        </w:rPr>
        <w:t>根据</w:t>
      </w:r>
      <w:r w:rsidR="00BE5CA1">
        <w:rPr>
          <w:rFonts w:eastAsia="仿宋_GB2312" w:hint="eastAsia"/>
          <w:kern w:val="0"/>
          <w:sz w:val="30"/>
          <w:szCs w:val="30"/>
        </w:rPr>
        <w:t>《</w:t>
      </w:r>
      <w:r w:rsidR="00BE5CA1" w:rsidRPr="00BE5CA1">
        <w:rPr>
          <w:rFonts w:eastAsia="仿宋_GB2312" w:hint="eastAsia"/>
          <w:kern w:val="0"/>
          <w:sz w:val="30"/>
          <w:szCs w:val="30"/>
        </w:rPr>
        <w:t>省教育厅办公室关于开展</w:t>
      </w:r>
      <w:r w:rsidR="00BE5CA1" w:rsidRPr="00BE5CA1">
        <w:rPr>
          <w:rFonts w:eastAsia="仿宋_GB2312" w:hint="eastAsia"/>
          <w:kern w:val="0"/>
          <w:sz w:val="30"/>
          <w:szCs w:val="30"/>
        </w:rPr>
        <w:t>2021</w:t>
      </w:r>
      <w:r w:rsidR="00BE5CA1" w:rsidRPr="00BE5CA1">
        <w:rPr>
          <w:rFonts w:eastAsia="仿宋_GB2312" w:hint="eastAsia"/>
          <w:kern w:val="0"/>
          <w:sz w:val="30"/>
          <w:szCs w:val="30"/>
        </w:rPr>
        <w:t>年“苏乡永助”资助育人主题活动的通知</w:t>
      </w:r>
      <w:r w:rsidR="00BE5CA1">
        <w:rPr>
          <w:rFonts w:eastAsia="仿宋_GB2312" w:hint="eastAsia"/>
          <w:kern w:val="0"/>
          <w:sz w:val="30"/>
          <w:szCs w:val="30"/>
        </w:rPr>
        <w:t>》（</w:t>
      </w:r>
      <w:r w:rsidR="008B1D2C" w:rsidRPr="00282001">
        <w:rPr>
          <w:rFonts w:eastAsia="仿宋_GB2312"/>
          <w:kern w:val="0"/>
          <w:sz w:val="30"/>
          <w:szCs w:val="30"/>
        </w:rPr>
        <w:t>苏教办助函〔</w:t>
      </w:r>
      <w:r w:rsidR="008B1D2C" w:rsidRPr="00282001">
        <w:rPr>
          <w:rFonts w:eastAsia="仿宋_GB2312"/>
          <w:kern w:val="0"/>
          <w:sz w:val="30"/>
          <w:szCs w:val="30"/>
        </w:rPr>
        <w:t>2021</w:t>
      </w:r>
      <w:r w:rsidR="008B1D2C" w:rsidRPr="00282001">
        <w:rPr>
          <w:rFonts w:eastAsia="仿宋_GB2312"/>
          <w:kern w:val="0"/>
          <w:sz w:val="30"/>
          <w:szCs w:val="30"/>
        </w:rPr>
        <w:t>〕</w:t>
      </w:r>
      <w:r w:rsidR="008B1D2C" w:rsidRPr="00282001">
        <w:rPr>
          <w:rFonts w:eastAsia="仿宋_GB2312"/>
          <w:kern w:val="0"/>
          <w:sz w:val="30"/>
          <w:szCs w:val="30"/>
        </w:rPr>
        <w:t>8</w:t>
      </w:r>
      <w:r w:rsidR="008B1D2C" w:rsidRPr="00282001">
        <w:rPr>
          <w:rFonts w:eastAsia="仿宋_GB2312"/>
          <w:kern w:val="0"/>
          <w:sz w:val="30"/>
          <w:szCs w:val="30"/>
        </w:rPr>
        <w:t>号</w:t>
      </w:r>
      <w:r w:rsidR="00BE5CA1">
        <w:rPr>
          <w:rFonts w:eastAsia="仿宋_GB2312" w:hint="eastAsia"/>
          <w:kern w:val="0"/>
          <w:sz w:val="30"/>
          <w:szCs w:val="30"/>
        </w:rPr>
        <w:t>）</w:t>
      </w:r>
      <w:r w:rsidR="008B1D2C" w:rsidRPr="00282001">
        <w:rPr>
          <w:rFonts w:eastAsia="仿宋_GB2312" w:hint="eastAsia"/>
          <w:kern w:val="0"/>
          <w:sz w:val="30"/>
          <w:szCs w:val="30"/>
        </w:rPr>
        <w:t>文件精神，请启东市各学校组织做好</w:t>
      </w:r>
      <w:r w:rsidR="008B1D2C" w:rsidRPr="00282001">
        <w:rPr>
          <w:rFonts w:eastAsia="仿宋_GB2312" w:hint="eastAsia"/>
          <w:kern w:val="0"/>
          <w:sz w:val="30"/>
          <w:szCs w:val="30"/>
        </w:rPr>
        <w:t>2021</w:t>
      </w:r>
      <w:r w:rsidR="008B1D2C" w:rsidRPr="00282001">
        <w:rPr>
          <w:rFonts w:eastAsia="仿宋_GB2312" w:hint="eastAsia"/>
          <w:kern w:val="0"/>
          <w:sz w:val="30"/>
          <w:szCs w:val="30"/>
        </w:rPr>
        <w:t>年“苏乡永助”资助育人主题活动。</w:t>
      </w:r>
    </w:p>
    <w:p w:rsidR="00C538AB" w:rsidRPr="00282001" w:rsidRDefault="00C538AB" w:rsidP="00C538AB">
      <w:pPr>
        <w:adjustRightInd w:val="0"/>
        <w:snapToGrid w:val="0"/>
        <w:spacing w:line="540" w:lineRule="exact"/>
        <w:rPr>
          <w:rFonts w:eastAsia="仿宋_GB2312"/>
          <w:kern w:val="0"/>
          <w:sz w:val="30"/>
          <w:szCs w:val="30"/>
        </w:rPr>
      </w:pPr>
      <w:r w:rsidRPr="00282001">
        <w:rPr>
          <w:rFonts w:eastAsia="黑体" w:hint="eastAsia"/>
          <w:sz w:val="30"/>
          <w:szCs w:val="30"/>
        </w:rPr>
        <w:t>一</w:t>
      </w:r>
      <w:r w:rsidRPr="00282001">
        <w:rPr>
          <w:rFonts w:eastAsia="黑体"/>
          <w:sz w:val="30"/>
          <w:szCs w:val="30"/>
        </w:rPr>
        <w:t>、活动内容及形式</w:t>
      </w:r>
      <w:bookmarkStart w:id="0" w:name="_GoBack"/>
      <w:bookmarkEnd w:id="0"/>
    </w:p>
    <w:p w:rsidR="00C538AB" w:rsidRPr="00282001" w:rsidRDefault="00C538AB" w:rsidP="00282001">
      <w:pPr>
        <w:spacing w:line="560" w:lineRule="exact"/>
        <w:ind w:right="641" w:firstLineChars="200" w:firstLine="600"/>
        <w:jc w:val="left"/>
        <w:rPr>
          <w:rFonts w:eastAsia="仿宋_GB2312"/>
          <w:kern w:val="0"/>
          <w:sz w:val="30"/>
          <w:szCs w:val="30"/>
        </w:rPr>
      </w:pPr>
      <w:r w:rsidRPr="00282001">
        <w:rPr>
          <w:rFonts w:eastAsia="仿宋_GB2312" w:hint="eastAsia"/>
          <w:kern w:val="0"/>
          <w:sz w:val="30"/>
          <w:szCs w:val="30"/>
        </w:rPr>
        <w:t>（一）</w:t>
      </w:r>
      <w:r w:rsidR="008B1D2C" w:rsidRPr="00282001">
        <w:rPr>
          <w:rFonts w:eastAsia="仿宋_GB2312"/>
          <w:kern w:val="0"/>
          <w:sz w:val="30"/>
          <w:szCs w:val="30"/>
        </w:rPr>
        <w:t>征集资助政策宣传画</w:t>
      </w:r>
      <w:r w:rsidR="008B1D2C" w:rsidRPr="00282001">
        <w:rPr>
          <w:rFonts w:eastAsia="仿宋_GB2312" w:hint="eastAsia"/>
          <w:kern w:val="0"/>
          <w:sz w:val="30"/>
          <w:szCs w:val="30"/>
        </w:rPr>
        <w:t>。</w:t>
      </w:r>
    </w:p>
    <w:p w:rsidR="008B1D2C" w:rsidRPr="00282001" w:rsidRDefault="00C538AB" w:rsidP="00282001">
      <w:pPr>
        <w:spacing w:line="560" w:lineRule="exact"/>
        <w:ind w:right="641" w:firstLineChars="200" w:firstLine="600"/>
        <w:jc w:val="left"/>
        <w:rPr>
          <w:rFonts w:eastAsia="仿宋_GB2312"/>
          <w:kern w:val="0"/>
          <w:sz w:val="30"/>
          <w:szCs w:val="30"/>
        </w:rPr>
      </w:pPr>
      <w:r w:rsidRPr="00282001">
        <w:rPr>
          <w:rFonts w:eastAsia="仿宋_GB2312"/>
          <w:sz w:val="30"/>
          <w:szCs w:val="30"/>
        </w:rPr>
        <w:t>以庆祝建党</w:t>
      </w:r>
      <w:r w:rsidRPr="00282001">
        <w:rPr>
          <w:rFonts w:eastAsia="仿宋_GB2312"/>
          <w:sz w:val="30"/>
          <w:szCs w:val="30"/>
        </w:rPr>
        <w:t>100</w:t>
      </w:r>
      <w:r w:rsidRPr="00282001">
        <w:rPr>
          <w:rFonts w:eastAsia="仿宋_GB2312"/>
          <w:sz w:val="30"/>
          <w:szCs w:val="30"/>
        </w:rPr>
        <w:t>周年为契机，面向各学段学生开展资助政策宣传画征集活动。在征集工作结束后，各</w:t>
      </w:r>
      <w:r w:rsidR="00145ADE" w:rsidRPr="00282001">
        <w:rPr>
          <w:rFonts w:eastAsia="仿宋_GB2312" w:hint="eastAsia"/>
          <w:sz w:val="30"/>
          <w:szCs w:val="30"/>
        </w:rPr>
        <w:t>学校</w:t>
      </w:r>
      <w:r w:rsidRPr="00282001">
        <w:rPr>
          <w:rFonts w:eastAsia="仿宋_GB2312"/>
          <w:sz w:val="30"/>
          <w:szCs w:val="30"/>
        </w:rPr>
        <w:t>应将资助政策宣传优秀作品，印发张贴至社区、学校、班级、教室等公共场所。</w:t>
      </w:r>
    </w:p>
    <w:p w:rsidR="008B1D2C" w:rsidRPr="00282001" w:rsidRDefault="00C538AB" w:rsidP="00282001">
      <w:pPr>
        <w:spacing w:line="560" w:lineRule="exact"/>
        <w:ind w:right="641" w:firstLineChars="200" w:firstLine="600"/>
        <w:jc w:val="left"/>
        <w:rPr>
          <w:rFonts w:eastAsia="仿宋_GB2312"/>
          <w:kern w:val="0"/>
          <w:sz w:val="30"/>
          <w:szCs w:val="30"/>
        </w:rPr>
      </w:pPr>
      <w:r w:rsidRPr="00282001">
        <w:rPr>
          <w:rFonts w:eastAsia="仿宋_GB2312" w:hint="eastAsia"/>
          <w:kern w:val="0"/>
          <w:sz w:val="30"/>
          <w:szCs w:val="30"/>
        </w:rPr>
        <w:t>（二）</w:t>
      </w:r>
      <w:r w:rsidR="008B1D2C" w:rsidRPr="00282001">
        <w:rPr>
          <w:rFonts w:eastAsia="仿宋_GB2312"/>
          <w:kern w:val="0"/>
          <w:sz w:val="30"/>
          <w:szCs w:val="30"/>
        </w:rPr>
        <w:t>征集发展型资助育人工作案例。</w:t>
      </w:r>
    </w:p>
    <w:p w:rsidR="00C538AB" w:rsidRPr="00282001" w:rsidRDefault="00C538AB" w:rsidP="00282001">
      <w:pPr>
        <w:spacing w:line="560" w:lineRule="exact"/>
        <w:ind w:right="641" w:firstLineChars="200" w:firstLine="600"/>
        <w:jc w:val="left"/>
        <w:rPr>
          <w:rFonts w:eastAsia="仿宋_GB2312"/>
          <w:kern w:val="0"/>
          <w:sz w:val="30"/>
          <w:szCs w:val="30"/>
        </w:rPr>
      </w:pPr>
      <w:r w:rsidRPr="00282001">
        <w:rPr>
          <w:rFonts w:eastAsia="仿宋_GB2312"/>
          <w:sz w:val="30"/>
          <w:szCs w:val="30"/>
        </w:rPr>
        <w:lastRenderedPageBreak/>
        <w:t>征集近年来实施发展型资助育人工作的创新举措和典型经验，包括家庭经济困难学生综合素质能力提升、精准资助项目、励志教育活动、受助受奖学生典型引领等发展型资助育人项目，内容不限。</w:t>
      </w:r>
    </w:p>
    <w:p w:rsidR="00BA2A87" w:rsidRPr="00282001" w:rsidRDefault="00C538AB" w:rsidP="00282001">
      <w:pPr>
        <w:spacing w:line="560" w:lineRule="exact"/>
        <w:ind w:right="641" w:firstLineChars="200" w:firstLine="600"/>
        <w:jc w:val="left"/>
        <w:rPr>
          <w:rFonts w:eastAsia="仿宋_GB2312"/>
          <w:kern w:val="0"/>
          <w:sz w:val="30"/>
          <w:szCs w:val="30"/>
        </w:rPr>
      </w:pPr>
      <w:r w:rsidRPr="00282001">
        <w:rPr>
          <w:rFonts w:eastAsia="仿宋_GB2312" w:hint="eastAsia"/>
          <w:kern w:val="0"/>
          <w:sz w:val="30"/>
          <w:szCs w:val="30"/>
        </w:rPr>
        <w:t>（三）</w:t>
      </w:r>
      <w:r w:rsidR="008B1D2C" w:rsidRPr="00282001">
        <w:rPr>
          <w:rFonts w:eastAsia="仿宋_GB2312"/>
          <w:kern w:val="0"/>
          <w:sz w:val="30"/>
          <w:szCs w:val="30"/>
        </w:rPr>
        <w:t>推荐</w:t>
      </w:r>
      <w:r w:rsidR="008B1D2C" w:rsidRPr="00282001">
        <w:rPr>
          <w:rFonts w:eastAsia="仿宋_GB2312"/>
          <w:kern w:val="0"/>
          <w:sz w:val="30"/>
          <w:szCs w:val="30"/>
        </w:rPr>
        <w:t>“</w:t>
      </w:r>
      <w:r w:rsidR="008B1D2C" w:rsidRPr="00282001">
        <w:rPr>
          <w:rFonts w:eastAsia="仿宋_GB2312"/>
          <w:kern w:val="0"/>
          <w:sz w:val="30"/>
          <w:szCs w:val="30"/>
        </w:rPr>
        <w:t>江苏优秀资助工作者</w:t>
      </w:r>
      <w:r w:rsidR="008B1D2C" w:rsidRPr="00282001">
        <w:rPr>
          <w:rFonts w:eastAsia="仿宋_GB2312"/>
          <w:kern w:val="0"/>
          <w:sz w:val="30"/>
          <w:szCs w:val="30"/>
        </w:rPr>
        <w:t>”</w:t>
      </w:r>
      <w:r w:rsidR="008B1D2C" w:rsidRPr="00282001">
        <w:rPr>
          <w:rFonts w:eastAsia="仿宋_GB2312"/>
          <w:kern w:val="0"/>
          <w:sz w:val="30"/>
          <w:szCs w:val="30"/>
        </w:rPr>
        <w:t>。</w:t>
      </w:r>
    </w:p>
    <w:p w:rsidR="00C538AB" w:rsidRPr="00282001" w:rsidRDefault="00C538AB" w:rsidP="00282001">
      <w:pPr>
        <w:adjustRightInd w:val="0"/>
        <w:snapToGrid w:val="0"/>
        <w:spacing w:line="540" w:lineRule="exact"/>
        <w:ind w:firstLineChars="200" w:firstLine="600"/>
        <w:rPr>
          <w:rFonts w:eastAsia="仿宋_GB2312"/>
          <w:kern w:val="0"/>
          <w:sz w:val="30"/>
          <w:szCs w:val="30"/>
        </w:rPr>
      </w:pPr>
      <w:r w:rsidRPr="00282001">
        <w:rPr>
          <w:rFonts w:eastAsia="仿宋_GB2312"/>
          <w:bCs/>
          <w:sz w:val="30"/>
          <w:szCs w:val="30"/>
        </w:rPr>
        <w:t>从奋斗在资助一线的工作者中推荐资助工作经验丰富、资助事迹感人、资助育人成效显著的优秀资助工作者，通过推荐活动让资助战线工作者能够鲜明地感受到可敬、可亲、可学的身边榜样，同时培养受助学生感恩意识，帮助他们树立正确的世界观、价值观、人生观。</w:t>
      </w:r>
    </w:p>
    <w:p w:rsidR="00C538AB" w:rsidRPr="00282001" w:rsidRDefault="00C538AB" w:rsidP="00282001">
      <w:pPr>
        <w:spacing w:line="560" w:lineRule="exact"/>
        <w:ind w:right="641" w:firstLineChars="200" w:firstLine="600"/>
        <w:jc w:val="left"/>
        <w:rPr>
          <w:rFonts w:eastAsia="仿宋_GB2312"/>
          <w:kern w:val="0"/>
          <w:sz w:val="30"/>
          <w:szCs w:val="30"/>
        </w:rPr>
      </w:pPr>
      <w:r w:rsidRPr="00282001">
        <w:rPr>
          <w:rFonts w:eastAsia="仿宋_GB2312" w:hint="eastAsia"/>
          <w:kern w:val="0"/>
          <w:sz w:val="30"/>
          <w:szCs w:val="30"/>
        </w:rPr>
        <w:t>（四）</w:t>
      </w:r>
      <w:r w:rsidR="00F760C6" w:rsidRPr="00282001">
        <w:rPr>
          <w:rFonts w:eastAsia="仿宋_GB2312" w:hint="eastAsia"/>
          <w:kern w:val="0"/>
          <w:sz w:val="30"/>
          <w:szCs w:val="30"/>
        </w:rPr>
        <w:t>开展“伴随种子计划”资助育人项目</w:t>
      </w:r>
      <w:r w:rsidRPr="00282001">
        <w:rPr>
          <w:rFonts w:eastAsia="仿宋_GB2312" w:hint="eastAsia"/>
          <w:kern w:val="0"/>
          <w:sz w:val="30"/>
          <w:szCs w:val="30"/>
        </w:rPr>
        <w:t>。</w:t>
      </w:r>
    </w:p>
    <w:p w:rsidR="00C538AB" w:rsidRPr="00282001" w:rsidRDefault="00C538AB" w:rsidP="00C538AB">
      <w:pPr>
        <w:adjustRightInd w:val="0"/>
        <w:snapToGrid w:val="0"/>
        <w:spacing w:line="540" w:lineRule="exact"/>
        <w:ind w:firstLine="640"/>
        <w:rPr>
          <w:rFonts w:eastAsia="仿宋_GB2312"/>
          <w:bCs/>
          <w:sz w:val="30"/>
          <w:szCs w:val="30"/>
        </w:rPr>
      </w:pPr>
      <w:r w:rsidRPr="00282001">
        <w:rPr>
          <w:rFonts w:eastAsia="仿宋_GB2312"/>
          <w:bCs/>
          <w:sz w:val="30"/>
          <w:szCs w:val="30"/>
        </w:rPr>
        <w:t>由省学生资助管理中心与中国邮政集团有限公司江苏省分公司共同组织开展，每年遴选约</w:t>
      </w:r>
      <w:r w:rsidRPr="00282001">
        <w:rPr>
          <w:rFonts w:eastAsia="仿宋_GB2312"/>
          <w:bCs/>
          <w:sz w:val="30"/>
          <w:szCs w:val="30"/>
        </w:rPr>
        <w:t>100</w:t>
      </w:r>
      <w:r w:rsidRPr="00282001">
        <w:rPr>
          <w:rFonts w:eastAsia="仿宋_GB2312"/>
          <w:bCs/>
          <w:sz w:val="30"/>
          <w:szCs w:val="30"/>
        </w:rPr>
        <w:t>名家庭经济困难的大学新生，提供每人</w:t>
      </w:r>
      <w:r w:rsidRPr="00282001">
        <w:rPr>
          <w:rFonts w:eastAsia="仿宋_GB2312"/>
          <w:bCs/>
          <w:sz w:val="30"/>
          <w:szCs w:val="30"/>
        </w:rPr>
        <w:t>1</w:t>
      </w:r>
      <w:r w:rsidRPr="00282001">
        <w:rPr>
          <w:rFonts w:eastAsia="仿宋_GB2312"/>
          <w:bCs/>
          <w:sz w:val="30"/>
          <w:szCs w:val="30"/>
        </w:rPr>
        <w:t>份定制化的专属伴随成长计划书，计划书包括爱心礼包、勤工俭学岗位、职业技能培训、研学交流、岗位实习等。</w:t>
      </w:r>
    </w:p>
    <w:p w:rsidR="00C538AB" w:rsidRPr="00282001" w:rsidRDefault="00145ADE" w:rsidP="00C538AB">
      <w:pPr>
        <w:adjustRightInd w:val="0"/>
        <w:snapToGrid w:val="0"/>
        <w:spacing w:line="540" w:lineRule="exact"/>
        <w:ind w:firstLine="640"/>
        <w:rPr>
          <w:rFonts w:eastAsia="仿宋_GB2312"/>
          <w:kern w:val="0"/>
          <w:sz w:val="30"/>
          <w:szCs w:val="30"/>
        </w:rPr>
      </w:pPr>
      <w:r w:rsidRPr="00282001">
        <w:rPr>
          <w:rFonts w:eastAsia="仿宋_GB2312"/>
          <w:sz w:val="30"/>
          <w:szCs w:val="30"/>
        </w:rPr>
        <w:t>苏教办助函〔</w:t>
      </w:r>
      <w:r w:rsidRPr="00282001">
        <w:rPr>
          <w:rFonts w:eastAsia="仿宋_GB2312"/>
          <w:sz w:val="30"/>
          <w:szCs w:val="30"/>
        </w:rPr>
        <w:t>2021</w:t>
      </w:r>
      <w:r w:rsidRPr="00282001">
        <w:rPr>
          <w:rFonts w:eastAsia="仿宋_GB2312"/>
          <w:sz w:val="30"/>
          <w:szCs w:val="30"/>
        </w:rPr>
        <w:t>〕</w:t>
      </w:r>
      <w:r w:rsidRPr="00282001">
        <w:rPr>
          <w:rFonts w:eastAsia="仿宋_GB2312"/>
          <w:sz w:val="30"/>
          <w:szCs w:val="30"/>
        </w:rPr>
        <w:t>8</w:t>
      </w:r>
      <w:r w:rsidRPr="00282001">
        <w:rPr>
          <w:rFonts w:eastAsia="仿宋_GB2312"/>
          <w:sz w:val="30"/>
          <w:szCs w:val="30"/>
        </w:rPr>
        <w:t>号</w:t>
      </w:r>
      <w:r w:rsidRPr="00282001">
        <w:rPr>
          <w:rFonts w:eastAsia="仿宋_GB2312" w:hint="eastAsia"/>
          <w:sz w:val="30"/>
          <w:szCs w:val="30"/>
        </w:rPr>
        <w:t>文件、</w:t>
      </w:r>
      <w:r w:rsidR="00C538AB" w:rsidRPr="00282001">
        <w:rPr>
          <w:rFonts w:eastAsia="仿宋_GB2312"/>
          <w:kern w:val="0"/>
          <w:sz w:val="30"/>
          <w:szCs w:val="30"/>
        </w:rPr>
        <w:t>上述活动的推荐材料附件</w:t>
      </w:r>
      <w:r w:rsidR="00C538AB" w:rsidRPr="00282001">
        <w:rPr>
          <w:rFonts w:eastAsia="仿宋_GB2312" w:hint="eastAsia"/>
          <w:kern w:val="0"/>
          <w:sz w:val="30"/>
          <w:szCs w:val="30"/>
        </w:rPr>
        <w:t>，请至邮箱</w:t>
      </w:r>
      <w:r w:rsidRPr="00282001">
        <w:rPr>
          <w:rFonts w:eastAsia="仿宋_GB2312" w:hint="eastAsia"/>
          <w:kern w:val="0"/>
          <w:sz w:val="30"/>
          <w:szCs w:val="30"/>
        </w:rPr>
        <w:t>：</w:t>
      </w:r>
      <w:hyperlink r:id="rId6" w:history="1">
        <w:r w:rsidR="00C538AB" w:rsidRPr="00282001">
          <w:rPr>
            <w:rStyle w:val="a3"/>
            <w:rFonts w:eastAsia="仿宋_GB2312" w:hint="eastAsia"/>
            <w:color w:val="auto"/>
            <w:kern w:val="0"/>
            <w:sz w:val="30"/>
            <w:szCs w:val="30"/>
          </w:rPr>
          <w:t>zzzx83102068@126.com</w:t>
        </w:r>
        <w:r w:rsidR="00C538AB" w:rsidRPr="00282001">
          <w:rPr>
            <w:rFonts w:eastAsia="仿宋_GB2312" w:hint="eastAsia"/>
            <w:kern w:val="0"/>
            <w:sz w:val="30"/>
            <w:szCs w:val="30"/>
          </w:rPr>
          <w:t>下载</w:t>
        </w:r>
        <w:r w:rsidR="00C538AB" w:rsidRPr="00282001">
          <w:rPr>
            <w:rStyle w:val="a3"/>
            <w:rFonts w:eastAsia="仿宋_GB2312" w:hint="eastAsia"/>
            <w:color w:val="auto"/>
            <w:kern w:val="0"/>
            <w:sz w:val="30"/>
            <w:szCs w:val="30"/>
          </w:rPr>
          <w:t>，密码</w:t>
        </w:r>
        <w:r w:rsidR="00C538AB" w:rsidRPr="00282001">
          <w:rPr>
            <w:rStyle w:val="a3"/>
            <w:rFonts w:eastAsia="仿宋_GB2312" w:hint="eastAsia"/>
            <w:color w:val="auto"/>
            <w:kern w:val="0"/>
            <w:sz w:val="30"/>
            <w:szCs w:val="30"/>
          </w:rPr>
          <w:t>83102068</w:t>
        </w:r>
      </w:hyperlink>
      <w:r w:rsidR="00C538AB" w:rsidRPr="00282001">
        <w:rPr>
          <w:rFonts w:eastAsia="仿宋_GB2312" w:hint="eastAsia"/>
          <w:kern w:val="0"/>
          <w:sz w:val="30"/>
          <w:szCs w:val="30"/>
        </w:rPr>
        <w:t>。</w:t>
      </w:r>
    </w:p>
    <w:p w:rsidR="007E25C0" w:rsidRPr="00282001" w:rsidRDefault="007E25C0" w:rsidP="00282001">
      <w:pPr>
        <w:adjustRightInd w:val="0"/>
        <w:snapToGrid w:val="0"/>
        <w:spacing w:line="540" w:lineRule="exact"/>
        <w:ind w:firstLineChars="200" w:firstLine="600"/>
        <w:rPr>
          <w:rFonts w:eastAsia="仿宋_GB2312"/>
          <w:sz w:val="30"/>
          <w:szCs w:val="30"/>
        </w:rPr>
      </w:pPr>
      <w:r w:rsidRPr="00282001">
        <w:rPr>
          <w:rFonts w:eastAsia="黑体" w:hint="eastAsia"/>
          <w:sz w:val="30"/>
          <w:szCs w:val="30"/>
        </w:rPr>
        <w:t>二</w:t>
      </w:r>
      <w:r w:rsidRPr="00282001">
        <w:rPr>
          <w:rFonts w:eastAsia="黑体"/>
          <w:sz w:val="30"/>
          <w:szCs w:val="30"/>
        </w:rPr>
        <w:t>、工作要求</w:t>
      </w:r>
    </w:p>
    <w:p w:rsidR="007E25C0" w:rsidRPr="00282001" w:rsidRDefault="007E25C0" w:rsidP="00282001">
      <w:pPr>
        <w:adjustRightInd w:val="0"/>
        <w:snapToGrid w:val="0"/>
        <w:spacing w:line="540" w:lineRule="exact"/>
        <w:ind w:firstLineChars="200" w:firstLine="600"/>
        <w:rPr>
          <w:rFonts w:eastAsia="仿宋_GB2312"/>
          <w:sz w:val="30"/>
          <w:szCs w:val="30"/>
        </w:rPr>
      </w:pPr>
      <w:r w:rsidRPr="00282001">
        <w:rPr>
          <w:rFonts w:eastAsia="楷体_GB2312"/>
          <w:sz w:val="30"/>
          <w:szCs w:val="30"/>
        </w:rPr>
        <w:t>（一）创新工作形式，确保活动效果。</w:t>
      </w:r>
      <w:r w:rsidRPr="00282001">
        <w:rPr>
          <w:rFonts w:eastAsia="仿宋_GB2312"/>
          <w:sz w:val="30"/>
          <w:szCs w:val="30"/>
        </w:rPr>
        <w:t>根据常态化疫情防控要求，各</w:t>
      </w:r>
      <w:r w:rsidR="00145ADE" w:rsidRPr="00282001">
        <w:rPr>
          <w:rFonts w:eastAsia="仿宋_GB2312" w:hint="eastAsia"/>
          <w:sz w:val="30"/>
          <w:szCs w:val="30"/>
        </w:rPr>
        <w:t>学校</w:t>
      </w:r>
      <w:r w:rsidRPr="00282001">
        <w:rPr>
          <w:rFonts w:eastAsia="仿宋_GB2312"/>
          <w:sz w:val="30"/>
          <w:szCs w:val="30"/>
        </w:rPr>
        <w:t>要高度重视，加强领导，创新形式，制订具体可行的活动方案，充分利用多种方式，加强</w:t>
      </w:r>
      <w:r w:rsidRPr="00282001">
        <w:rPr>
          <w:rFonts w:eastAsia="仿宋_GB2312"/>
          <w:sz w:val="30"/>
          <w:szCs w:val="30"/>
        </w:rPr>
        <w:t>“</w:t>
      </w:r>
      <w:r w:rsidRPr="00282001">
        <w:rPr>
          <w:rFonts w:eastAsia="仿宋_GB2312"/>
          <w:sz w:val="30"/>
          <w:szCs w:val="30"/>
        </w:rPr>
        <w:t>线上</w:t>
      </w:r>
      <w:r w:rsidRPr="00282001">
        <w:rPr>
          <w:rFonts w:eastAsia="仿宋_GB2312"/>
          <w:sz w:val="30"/>
          <w:szCs w:val="30"/>
        </w:rPr>
        <w:t>”</w:t>
      </w:r>
      <w:r w:rsidRPr="00282001">
        <w:rPr>
          <w:rFonts w:eastAsia="仿宋_GB2312"/>
          <w:sz w:val="30"/>
          <w:szCs w:val="30"/>
        </w:rPr>
        <w:t>与</w:t>
      </w:r>
      <w:r w:rsidRPr="00282001">
        <w:rPr>
          <w:rFonts w:eastAsia="仿宋_GB2312"/>
          <w:sz w:val="30"/>
          <w:szCs w:val="30"/>
        </w:rPr>
        <w:t>“</w:t>
      </w:r>
      <w:r w:rsidRPr="00282001">
        <w:rPr>
          <w:rFonts w:eastAsia="仿宋_GB2312"/>
          <w:sz w:val="30"/>
          <w:szCs w:val="30"/>
        </w:rPr>
        <w:t>线下</w:t>
      </w:r>
      <w:r w:rsidRPr="00282001">
        <w:rPr>
          <w:rFonts w:eastAsia="仿宋_GB2312"/>
          <w:sz w:val="30"/>
          <w:szCs w:val="30"/>
        </w:rPr>
        <w:t>”</w:t>
      </w:r>
      <w:r w:rsidRPr="00282001">
        <w:rPr>
          <w:rFonts w:eastAsia="仿宋_GB2312"/>
          <w:sz w:val="30"/>
          <w:szCs w:val="30"/>
        </w:rPr>
        <w:t>联动，将资助育人贯穿学生资助全过程。</w:t>
      </w:r>
    </w:p>
    <w:p w:rsidR="007E25C0" w:rsidRPr="00282001" w:rsidRDefault="007E25C0" w:rsidP="007E25C0">
      <w:pPr>
        <w:adjustRightInd w:val="0"/>
        <w:snapToGrid w:val="0"/>
        <w:spacing w:line="540" w:lineRule="exact"/>
        <w:ind w:firstLine="640"/>
        <w:rPr>
          <w:rFonts w:eastAsia="仿宋_GB2312"/>
          <w:sz w:val="30"/>
          <w:szCs w:val="30"/>
        </w:rPr>
      </w:pPr>
      <w:r w:rsidRPr="00282001">
        <w:rPr>
          <w:rFonts w:eastAsia="楷体_GB2312"/>
          <w:sz w:val="30"/>
          <w:szCs w:val="30"/>
        </w:rPr>
        <w:t>（二）丰富活动内容，确保活动参与度。</w:t>
      </w:r>
      <w:r w:rsidRPr="00282001">
        <w:rPr>
          <w:rFonts w:eastAsia="仿宋_GB2312"/>
          <w:sz w:val="30"/>
          <w:szCs w:val="30"/>
        </w:rPr>
        <w:t>各</w:t>
      </w:r>
      <w:r w:rsidR="00145ADE" w:rsidRPr="00282001">
        <w:rPr>
          <w:rFonts w:eastAsia="仿宋_GB2312" w:hint="eastAsia"/>
          <w:sz w:val="30"/>
          <w:szCs w:val="30"/>
        </w:rPr>
        <w:t>学校</w:t>
      </w:r>
      <w:r w:rsidRPr="00282001">
        <w:rPr>
          <w:rFonts w:eastAsia="仿宋_GB2312"/>
          <w:sz w:val="30"/>
          <w:szCs w:val="30"/>
        </w:rPr>
        <w:t>要充分利用现有资源，广泛发动全体师生，活动内容包括但不限于上述</w:t>
      </w:r>
      <w:r w:rsidR="00145ADE" w:rsidRPr="00282001">
        <w:rPr>
          <w:rFonts w:eastAsia="仿宋_GB2312" w:hint="eastAsia"/>
          <w:sz w:val="30"/>
          <w:szCs w:val="30"/>
        </w:rPr>
        <w:t>四</w:t>
      </w:r>
      <w:r w:rsidRPr="00282001">
        <w:rPr>
          <w:rFonts w:eastAsia="仿宋_GB2312"/>
          <w:sz w:val="30"/>
          <w:szCs w:val="30"/>
        </w:rPr>
        <w:t>项，活动范围尽可能覆盖每一位受助学生，切实将活动办得有广度、有深度、有号召力、有社会影响力，积极营造浓郁的资助育人校园文化氛围。</w:t>
      </w:r>
    </w:p>
    <w:p w:rsidR="00E75116" w:rsidRPr="00282001" w:rsidRDefault="00B127BF" w:rsidP="00282001">
      <w:pPr>
        <w:spacing w:line="560" w:lineRule="exact"/>
        <w:ind w:right="84" w:firstLineChars="200" w:firstLine="600"/>
        <w:jc w:val="left"/>
        <w:rPr>
          <w:rFonts w:eastAsia="仿宋_GB2312"/>
          <w:sz w:val="30"/>
          <w:szCs w:val="30"/>
        </w:rPr>
      </w:pPr>
      <w:r w:rsidRPr="00282001">
        <w:rPr>
          <w:rFonts w:eastAsia="仿宋_GB2312" w:hint="eastAsia"/>
          <w:sz w:val="30"/>
          <w:szCs w:val="30"/>
        </w:rPr>
        <w:t>为</w:t>
      </w:r>
      <w:r w:rsidRPr="00282001">
        <w:rPr>
          <w:rFonts w:eastAsia="仿宋_GB2312"/>
          <w:sz w:val="30"/>
          <w:szCs w:val="30"/>
        </w:rPr>
        <w:t>确保报送质量</w:t>
      </w:r>
      <w:r w:rsidR="00D66D41" w:rsidRPr="00282001">
        <w:rPr>
          <w:rFonts w:eastAsia="仿宋_GB2312" w:hint="eastAsia"/>
          <w:sz w:val="30"/>
          <w:szCs w:val="30"/>
        </w:rPr>
        <w:t>，</w:t>
      </w:r>
      <w:r w:rsidR="00145ADE" w:rsidRPr="00282001">
        <w:rPr>
          <w:rFonts w:eastAsia="仿宋_GB2312" w:hint="eastAsia"/>
          <w:sz w:val="30"/>
          <w:szCs w:val="30"/>
        </w:rPr>
        <w:t>各学校对征集的材料先进行初选，</w:t>
      </w:r>
      <w:r w:rsidR="00D66D41" w:rsidRPr="00282001">
        <w:rPr>
          <w:rFonts w:eastAsia="仿宋_GB2312" w:hint="eastAsia"/>
          <w:sz w:val="30"/>
          <w:szCs w:val="30"/>
        </w:rPr>
        <w:t>启东市教育体</w:t>
      </w:r>
      <w:r w:rsidR="00D66D41" w:rsidRPr="00282001">
        <w:rPr>
          <w:rFonts w:eastAsia="仿宋_GB2312" w:hint="eastAsia"/>
          <w:sz w:val="30"/>
          <w:szCs w:val="30"/>
        </w:rPr>
        <w:lastRenderedPageBreak/>
        <w:t>育局对各校报送的材料组织遴选</w:t>
      </w:r>
      <w:r w:rsidRPr="00282001">
        <w:rPr>
          <w:rFonts w:eastAsia="仿宋_GB2312"/>
          <w:sz w:val="30"/>
          <w:szCs w:val="30"/>
        </w:rPr>
        <w:t>，按照好中选优的原则，</w:t>
      </w:r>
      <w:r w:rsidR="006F33D2" w:rsidRPr="00282001">
        <w:rPr>
          <w:rFonts w:eastAsia="仿宋_GB2312" w:hint="eastAsia"/>
          <w:sz w:val="30"/>
          <w:szCs w:val="30"/>
        </w:rPr>
        <w:t>向省</w:t>
      </w:r>
      <w:r w:rsidR="00E75116" w:rsidRPr="00282001">
        <w:rPr>
          <w:rFonts w:eastAsia="仿宋_GB2312" w:hint="eastAsia"/>
          <w:sz w:val="30"/>
          <w:szCs w:val="30"/>
        </w:rPr>
        <w:t>教育</w:t>
      </w:r>
      <w:r w:rsidR="006F33D2" w:rsidRPr="00282001">
        <w:rPr>
          <w:rFonts w:eastAsia="仿宋_GB2312" w:hint="eastAsia"/>
          <w:sz w:val="30"/>
          <w:szCs w:val="30"/>
        </w:rPr>
        <w:t>厅</w:t>
      </w:r>
      <w:r w:rsidRPr="00282001">
        <w:rPr>
          <w:rFonts w:eastAsia="仿宋_GB2312"/>
          <w:sz w:val="30"/>
          <w:szCs w:val="30"/>
        </w:rPr>
        <w:t>推荐报送能代表</w:t>
      </w:r>
      <w:r w:rsidR="009D7C35" w:rsidRPr="00282001">
        <w:rPr>
          <w:rFonts w:eastAsia="仿宋_GB2312"/>
          <w:sz w:val="30"/>
          <w:szCs w:val="30"/>
        </w:rPr>
        <w:t>最优水平的材料和人选</w:t>
      </w:r>
      <w:r w:rsidR="009D7C35" w:rsidRPr="00282001">
        <w:rPr>
          <w:rFonts w:eastAsia="仿宋_GB2312" w:hint="eastAsia"/>
          <w:sz w:val="30"/>
          <w:szCs w:val="30"/>
        </w:rPr>
        <w:t>。</w:t>
      </w:r>
    </w:p>
    <w:p w:rsidR="00147901" w:rsidRDefault="00820093" w:rsidP="00282001">
      <w:pPr>
        <w:spacing w:line="560" w:lineRule="exact"/>
        <w:ind w:right="84" w:firstLineChars="200" w:firstLine="600"/>
        <w:jc w:val="left"/>
        <w:rPr>
          <w:rFonts w:eastAsia="仿宋_GB2312"/>
          <w:sz w:val="30"/>
          <w:szCs w:val="30"/>
        </w:rPr>
      </w:pPr>
      <w:r w:rsidRPr="00282001">
        <w:rPr>
          <w:rFonts w:eastAsia="仿宋_GB2312" w:hint="eastAsia"/>
          <w:sz w:val="30"/>
          <w:szCs w:val="30"/>
        </w:rPr>
        <w:t>本次活动</w:t>
      </w:r>
      <w:r w:rsidRPr="00282001">
        <w:rPr>
          <w:rFonts w:eastAsia="仿宋_GB2312"/>
          <w:sz w:val="30"/>
          <w:szCs w:val="30"/>
        </w:rPr>
        <w:t>所有报送材料均为电子版，不需要报送纸质材料。</w:t>
      </w:r>
      <w:hyperlink r:id="rId7" w:history="1">
        <w:r w:rsidR="00834A87" w:rsidRPr="00282001">
          <w:rPr>
            <w:rStyle w:val="a3"/>
            <w:rFonts w:eastAsia="仿宋_GB2312" w:hint="eastAsia"/>
            <w:color w:val="auto"/>
            <w:sz w:val="30"/>
            <w:szCs w:val="30"/>
          </w:rPr>
          <w:t>请各学校于</w:t>
        </w:r>
        <w:r w:rsidR="00834A87" w:rsidRPr="00282001">
          <w:rPr>
            <w:rStyle w:val="a3"/>
            <w:rFonts w:eastAsia="仿宋_GB2312" w:hint="eastAsia"/>
            <w:color w:val="auto"/>
            <w:sz w:val="30"/>
            <w:szCs w:val="30"/>
          </w:rPr>
          <w:t>9</w:t>
        </w:r>
        <w:r w:rsidR="00834A87" w:rsidRPr="00282001">
          <w:rPr>
            <w:rStyle w:val="a3"/>
            <w:rFonts w:eastAsia="仿宋_GB2312" w:hint="eastAsia"/>
            <w:color w:val="auto"/>
            <w:sz w:val="30"/>
            <w:szCs w:val="30"/>
          </w:rPr>
          <w:t>月</w:t>
        </w:r>
        <w:r w:rsidR="00834A87" w:rsidRPr="00282001">
          <w:rPr>
            <w:rStyle w:val="a3"/>
            <w:rFonts w:eastAsia="仿宋_GB2312" w:hint="eastAsia"/>
            <w:color w:val="auto"/>
            <w:sz w:val="30"/>
            <w:szCs w:val="30"/>
          </w:rPr>
          <w:t>10</w:t>
        </w:r>
        <w:r w:rsidR="00834A87" w:rsidRPr="00282001">
          <w:rPr>
            <w:rStyle w:val="a3"/>
            <w:rFonts w:eastAsia="仿宋_GB2312" w:hint="eastAsia"/>
            <w:color w:val="auto"/>
            <w:sz w:val="30"/>
            <w:szCs w:val="30"/>
          </w:rPr>
          <w:t>日前将相关推荐材料发送邮箱：</w:t>
        </w:r>
        <w:r w:rsidR="00834A87" w:rsidRPr="00282001">
          <w:rPr>
            <w:rStyle w:val="a3"/>
            <w:rFonts w:eastAsia="仿宋_GB2312" w:hint="eastAsia"/>
            <w:color w:val="auto"/>
            <w:sz w:val="30"/>
            <w:szCs w:val="30"/>
          </w:rPr>
          <w:t>zzzx83102068@126.com</w:t>
        </w:r>
      </w:hyperlink>
      <w:r w:rsidRPr="00282001">
        <w:rPr>
          <w:rFonts w:eastAsia="仿宋_GB2312" w:hint="eastAsia"/>
          <w:sz w:val="30"/>
          <w:szCs w:val="30"/>
        </w:rPr>
        <w:t>，直属学校单独报送，各镇学校由教管办汇总上报。</w:t>
      </w:r>
      <w:r w:rsidR="008B1D2C" w:rsidRPr="00282001">
        <w:rPr>
          <w:rFonts w:eastAsia="仿宋_GB2312" w:hint="eastAsia"/>
          <w:sz w:val="30"/>
          <w:szCs w:val="30"/>
        </w:rPr>
        <w:t>联系电话：</w:t>
      </w:r>
      <w:r w:rsidRPr="00282001">
        <w:rPr>
          <w:rFonts w:eastAsia="仿宋_GB2312" w:hint="eastAsia"/>
          <w:sz w:val="30"/>
          <w:szCs w:val="30"/>
        </w:rPr>
        <w:t>83102068</w:t>
      </w:r>
      <w:r w:rsidR="008B1D2C" w:rsidRPr="00282001">
        <w:rPr>
          <w:rFonts w:eastAsia="仿宋_GB2312" w:hint="eastAsia"/>
          <w:sz w:val="30"/>
          <w:szCs w:val="30"/>
        </w:rPr>
        <w:t>。</w:t>
      </w:r>
    </w:p>
    <w:p w:rsidR="00326D0D" w:rsidRDefault="00326D0D" w:rsidP="00326D0D">
      <w:pPr>
        <w:spacing w:line="560" w:lineRule="exact"/>
        <w:ind w:right="684" w:firstLineChars="1850" w:firstLine="5550"/>
        <w:rPr>
          <w:rFonts w:eastAsia="仿宋_GB2312"/>
          <w:sz w:val="30"/>
          <w:szCs w:val="30"/>
        </w:rPr>
      </w:pPr>
    </w:p>
    <w:p w:rsidR="00326D0D" w:rsidRDefault="00326D0D" w:rsidP="00326D0D">
      <w:pPr>
        <w:spacing w:line="560" w:lineRule="exact"/>
        <w:ind w:right="684" w:firstLineChars="1850" w:firstLine="5550"/>
        <w:rPr>
          <w:rFonts w:eastAsia="仿宋_GB2312" w:hint="eastAsia"/>
          <w:sz w:val="30"/>
          <w:szCs w:val="30"/>
        </w:rPr>
      </w:pPr>
    </w:p>
    <w:p w:rsidR="00B71ED5" w:rsidRDefault="00B71ED5" w:rsidP="00326D0D">
      <w:pPr>
        <w:spacing w:line="560" w:lineRule="exact"/>
        <w:ind w:right="684" w:firstLineChars="1850" w:firstLine="5550"/>
        <w:rPr>
          <w:rFonts w:eastAsia="仿宋_GB2312" w:hint="eastAsia"/>
          <w:sz w:val="30"/>
          <w:szCs w:val="30"/>
        </w:rPr>
      </w:pPr>
    </w:p>
    <w:p w:rsidR="00B71ED5" w:rsidRDefault="00B71ED5" w:rsidP="00326D0D">
      <w:pPr>
        <w:spacing w:line="560" w:lineRule="exact"/>
        <w:ind w:right="684" w:firstLineChars="1850" w:firstLine="5550"/>
        <w:rPr>
          <w:rFonts w:eastAsia="仿宋_GB2312"/>
          <w:sz w:val="30"/>
          <w:szCs w:val="30"/>
        </w:rPr>
      </w:pPr>
    </w:p>
    <w:p w:rsidR="00282001" w:rsidRPr="00282001" w:rsidRDefault="00282001" w:rsidP="00326D0D">
      <w:pPr>
        <w:spacing w:line="560" w:lineRule="exact"/>
        <w:ind w:right="684" w:firstLineChars="1850" w:firstLine="5550"/>
        <w:rPr>
          <w:rFonts w:eastAsia="仿宋_GB2312"/>
          <w:sz w:val="30"/>
          <w:szCs w:val="30"/>
        </w:rPr>
      </w:pPr>
      <w:r w:rsidRPr="00282001">
        <w:rPr>
          <w:rFonts w:eastAsia="仿宋_GB2312" w:hint="eastAsia"/>
          <w:sz w:val="30"/>
          <w:szCs w:val="30"/>
        </w:rPr>
        <w:t>启东市教育体育局</w:t>
      </w:r>
    </w:p>
    <w:p w:rsidR="00282001" w:rsidRDefault="00282001" w:rsidP="007A5302">
      <w:pPr>
        <w:spacing w:line="560" w:lineRule="exact"/>
        <w:ind w:right="684" w:firstLineChars="1900" w:firstLine="5700"/>
        <w:rPr>
          <w:rFonts w:eastAsia="仿宋_GB2312" w:hint="eastAsia"/>
          <w:sz w:val="30"/>
          <w:szCs w:val="30"/>
        </w:rPr>
      </w:pPr>
      <w:r w:rsidRPr="00282001">
        <w:rPr>
          <w:rFonts w:eastAsia="仿宋_GB2312" w:hint="eastAsia"/>
          <w:sz w:val="30"/>
          <w:szCs w:val="30"/>
        </w:rPr>
        <w:t>2021</w:t>
      </w:r>
      <w:r w:rsidRPr="00282001">
        <w:rPr>
          <w:rFonts w:eastAsia="仿宋_GB2312" w:hint="eastAsia"/>
          <w:sz w:val="30"/>
          <w:szCs w:val="30"/>
        </w:rPr>
        <w:t>年</w:t>
      </w:r>
      <w:r w:rsidRPr="00282001">
        <w:rPr>
          <w:rFonts w:eastAsia="仿宋_GB2312" w:hint="eastAsia"/>
          <w:sz w:val="30"/>
          <w:szCs w:val="30"/>
        </w:rPr>
        <w:t>6</w:t>
      </w:r>
      <w:r w:rsidRPr="00282001">
        <w:rPr>
          <w:rFonts w:eastAsia="仿宋_GB2312" w:hint="eastAsia"/>
          <w:sz w:val="30"/>
          <w:szCs w:val="30"/>
        </w:rPr>
        <w:t>月</w:t>
      </w:r>
      <w:r w:rsidRPr="00282001">
        <w:rPr>
          <w:rFonts w:eastAsia="仿宋_GB2312" w:hint="eastAsia"/>
          <w:sz w:val="30"/>
          <w:szCs w:val="30"/>
        </w:rPr>
        <w:t>1</w:t>
      </w:r>
      <w:r w:rsidRPr="00282001">
        <w:rPr>
          <w:rFonts w:eastAsia="仿宋_GB2312" w:hint="eastAsia"/>
          <w:sz w:val="30"/>
          <w:szCs w:val="30"/>
        </w:rPr>
        <w:t>日</w:t>
      </w:r>
    </w:p>
    <w:p w:rsidR="00B71ED5" w:rsidRDefault="00B71ED5" w:rsidP="00B71ED5">
      <w:pPr>
        <w:spacing w:line="560" w:lineRule="exact"/>
        <w:ind w:right="684"/>
        <w:rPr>
          <w:rFonts w:eastAsia="仿宋_GB2312" w:hint="eastAsia"/>
          <w:sz w:val="30"/>
          <w:szCs w:val="30"/>
        </w:rPr>
      </w:pPr>
    </w:p>
    <w:p w:rsidR="00B71ED5" w:rsidRDefault="00B71ED5" w:rsidP="00B71ED5">
      <w:pPr>
        <w:spacing w:line="560" w:lineRule="exact"/>
        <w:ind w:right="684"/>
        <w:rPr>
          <w:rFonts w:eastAsia="仿宋_GB2312" w:hint="eastAsia"/>
          <w:sz w:val="30"/>
          <w:szCs w:val="30"/>
        </w:rPr>
      </w:pPr>
    </w:p>
    <w:p w:rsidR="00B71ED5" w:rsidRDefault="00B71ED5" w:rsidP="00B71ED5">
      <w:pPr>
        <w:spacing w:line="560" w:lineRule="exact"/>
        <w:ind w:right="684"/>
        <w:rPr>
          <w:rFonts w:eastAsia="仿宋_GB2312" w:hint="eastAsia"/>
          <w:sz w:val="30"/>
          <w:szCs w:val="30"/>
        </w:rPr>
      </w:pPr>
    </w:p>
    <w:p w:rsidR="00B71ED5" w:rsidRDefault="00B71ED5" w:rsidP="00B71ED5">
      <w:pPr>
        <w:spacing w:line="560" w:lineRule="exact"/>
        <w:ind w:right="684"/>
        <w:rPr>
          <w:rFonts w:eastAsia="仿宋_GB2312" w:hint="eastAsia"/>
          <w:sz w:val="30"/>
          <w:szCs w:val="30"/>
        </w:rPr>
      </w:pPr>
    </w:p>
    <w:p w:rsidR="00B71ED5" w:rsidRDefault="00B71ED5" w:rsidP="00B71ED5">
      <w:pPr>
        <w:spacing w:line="560" w:lineRule="exact"/>
        <w:ind w:right="684"/>
        <w:rPr>
          <w:rFonts w:eastAsia="仿宋_GB2312" w:hint="eastAsia"/>
          <w:sz w:val="30"/>
          <w:szCs w:val="30"/>
        </w:rPr>
      </w:pPr>
    </w:p>
    <w:p w:rsidR="00B71ED5" w:rsidRDefault="00B71ED5" w:rsidP="00B71ED5">
      <w:pPr>
        <w:spacing w:line="560" w:lineRule="exact"/>
        <w:ind w:right="684"/>
        <w:rPr>
          <w:rFonts w:eastAsia="仿宋_GB2312" w:hint="eastAsia"/>
          <w:sz w:val="30"/>
          <w:szCs w:val="30"/>
        </w:rPr>
      </w:pPr>
    </w:p>
    <w:p w:rsidR="00B71ED5" w:rsidRDefault="00B71ED5" w:rsidP="00B71ED5">
      <w:pPr>
        <w:spacing w:line="560" w:lineRule="exact"/>
        <w:ind w:right="684"/>
        <w:rPr>
          <w:rFonts w:eastAsia="仿宋_GB2312" w:hint="eastAsia"/>
          <w:sz w:val="30"/>
          <w:szCs w:val="30"/>
        </w:rPr>
      </w:pPr>
    </w:p>
    <w:p w:rsidR="00B71ED5" w:rsidRDefault="00B71ED5" w:rsidP="00B71ED5">
      <w:pPr>
        <w:spacing w:line="560" w:lineRule="exact"/>
        <w:ind w:right="684"/>
        <w:rPr>
          <w:rFonts w:eastAsia="仿宋_GB2312" w:hint="eastAsia"/>
          <w:sz w:val="30"/>
          <w:szCs w:val="30"/>
        </w:rPr>
      </w:pPr>
    </w:p>
    <w:p w:rsidR="00B71ED5" w:rsidRDefault="00B71ED5" w:rsidP="00B71ED5">
      <w:pPr>
        <w:spacing w:line="560" w:lineRule="exact"/>
        <w:ind w:right="684"/>
        <w:rPr>
          <w:rFonts w:eastAsia="仿宋_GB2312" w:hint="eastAsia"/>
          <w:sz w:val="30"/>
          <w:szCs w:val="30"/>
        </w:rPr>
      </w:pPr>
    </w:p>
    <w:p w:rsidR="00B71ED5" w:rsidRDefault="00B71ED5" w:rsidP="00B71ED5">
      <w:pPr>
        <w:spacing w:line="560" w:lineRule="exact"/>
        <w:ind w:right="684"/>
        <w:rPr>
          <w:rFonts w:eastAsia="仿宋_GB2312" w:hint="eastAsia"/>
          <w:sz w:val="30"/>
          <w:szCs w:val="30"/>
        </w:rPr>
      </w:pPr>
    </w:p>
    <w:p w:rsidR="00B71ED5" w:rsidRDefault="00B71ED5" w:rsidP="00B71ED5">
      <w:pPr>
        <w:spacing w:line="560" w:lineRule="exact"/>
        <w:ind w:right="684"/>
        <w:rPr>
          <w:rFonts w:eastAsia="仿宋_GB2312" w:hint="eastAsia"/>
          <w:sz w:val="30"/>
          <w:szCs w:val="30"/>
        </w:rPr>
      </w:pPr>
    </w:p>
    <w:p w:rsidR="00B71ED5" w:rsidRDefault="00B71ED5" w:rsidP="00B71ED5">
      <w:pPr>
        <w:rPr>
          <w:rFonts w:hint="eastAsia"/>
        </w:rPr>
      </w:pPr>
    </w:p>
    <w:p w:rsidR="00B71ED5" w:rsidRDefault="00B71ED5" w:rsidP="00B71ED5">
      <w:pPr>
        <w:spacing w:line="140" w:lineRule="exact"/>
        <w:rPr>
          <w:rFonts w:ascii="仿宋_GB2312" w:eastAsia="仿宋_GB2312" w:hint="eastAsia"/>
          <w:sz w:val="30"/>
          <w:szCs w:val="32"/>
          <w:u w:val="thick"/>
        </w:rPr>
      </w:pPr>
      <w:r>
        <w:rPr>
          <w:rFonts w:ascii="仿宋_GB2312" w:eastAsia="仿宋_GB2312" w:hint="eastAsia"/>
          <w:sz w:val="30"/>
          <w:szCs w:val="32"/>
          <w:u w:val="thick"/>
        </w:rPr>
        <w:t xml:space="preserve">                                                           </w:t>
      </w:r>
    </w:p>
    <w:p w:rsidR="00B71ED5" w:rsidRPr="00762312" w:rsidRDefault="00B71ED5" w:rsidP="00B71ED5">
      <w:pPr>
        <w:spacing w:line="400" w:lineRule="exact"/>
        <w:ind w:firstLineChars="150" w:firstLine="480"/>
        <w:rPr>
          <w:rFonts w:ascii="仿宋_GB2312" w:eastAsia="仿宋_GB2312" w:hint="eastAsia"/>
          <w:sz w:val="32"/>
          <w:szCs w:val="32"/>
        </w:rPr>
      </w:pPr>
      <w:r w:rsidRPr="00762312">
        <w:rPr>
          <w:rFonts w:ascii="仿宋_GB2312" w:eastAsia="仿宋_GB2312" w:hint="eastAsia"/>
          <w:sz w:val="32"/>
          <w:szCs w:val="32"/>
        </w:rPr>
        <w:t>启东市教育体育局办公室          20</w:t>
      </w:r>
      <w:r>
        <w:rPr>
          <w:rFonts w:ascii="仿宋_GB2312" w:eastAsia="仿宋_GB2312" w:hint="eastAsia"/>
          <w:sz w:val="32"/>
          <w:szCs w:val="32"/>
        </w:rPr>
        <w:t>21</w:t>
      </w:r>
      <w:r w:rsidRPr="00762312">
        <w:rPr>
          <w:rFonts w:ascii="仿宋_GB2312" w:eastAsia="仿宋_GB2312" w:hint="eastAsia"/>
          <w:sz w:val="32"/>
          <w:szCs w:val="32"/>
        </w:rPr>
        <w:t>年</w:t>
      </w:r>
      <w:r>
        <w:rPr>
          <w:rFonts w:ascii="仿宋_GB2312" w:eastAsia="仿宋_GB2312" w:hint="eastAsia"/>
          <w:sz w:val="32"/>
          <w:szCs w:val="32"/>
        </w:rPr>
        <w:t>6</w:t>
      </w:r>
      <w:r w:rsidRPr="00762312">
        <w:rPr>
          <w:rFonts w:ascii="仿宋_GB2312" w:eastAsia="仿宋_GB2312" w:hint="eastAsia"/>
          <w:sz w:val="32"/>
          <w:szCs w:val="32"/>
        </w:rPr>
        <w:t>月</w:t>
      </w:r>
      <w:r>
        <w:rPr>
          <w:rFonts w:ascii="仿宋_GB2312" w:eastAsia="仿宋_GB2312" w:hint="eastAsia"/>
          <w:sz w:val="32"/>
          <w:szCs w:val="32"/>
        </w:rPr>
        <w:t>2</w:t>
      </w:r>
      <w:r w:rsidRPr="00762312">
        <w:rPr>
          <w:rFonts w:ascii="仿宋_GB2312" w:eastAsia="仿宋_GB2312" w:hint="eastAsia"/>
          <w:sz w:val="32"/>
          <w:szCs w:val="32"/>
        </w:rPr>
        <w:t xml:space="preserve">日印发 </w:t>
      </w:r>
    </w:p>
    <w:p w:rsidR="00B71ED5" w:rsidRDefault="00B71ED5" w:rsidP="00B71ED5">
      <w:pPr>
        <w:spacing w:line="140" w:lineRule="exact"/>
        <w:rPr>
          <w:rFonts w:ascii="仿宋_GB2312" w:eastAsia="仿宋_GB2312" w:hint="eastAsia"/>
          <w:sz w:val="30"/>
          <w:szCs w:val="32"/>
          <w:u w:val="thick"/>
        </w:rPr>
      </w:pPr>
      <w:r>
        <w:rPr>
          <w:rFonts w:ascii="仿宋_GB2312" w:eastAsia="仿宋_GB2312" w:hint="eastAsia"/>
          <w:sz w:val="30"/>
          <w:szCs w:val="32"/>
          <w:u w:val="thick"/>
        </w:rPr>
        <w:t xml:space="preserve">                                                            </w:t>
      </w:r>
    </w:p>
    <w:p w:rsidR="00B71ED5" w:rsidRDefault="00B71ED5" w:rsidP="00B71ED5">
      <w:pPr>
        <w:rPr>
          <w:rFonts w:hint="eastAsia"/>
        </w:rPr>
      </w:pPr>
    </w:p>
    <w:sectPr w:rsidR="00B71ED5" w:rsidSect="00282001">
      <w:footerReference w:type="default" r:id="rId8"/>
      <w:pgSz w:w="11906" w:h="16838" w:code="9"/>
      <w:pgMar w:top="1418"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0D7" w:rsidRDefault="002C70D7" w:rsidP="00282001">
      <w:r>
        <w:separator/>
      </w:r>
    </w:p>
  </w:endnote>
  <w:endnote w:type="continuationSeparator" w:id="1">
    <w:p w:rsidR="002C70D7" w:rsidRDefault="002C70D7" w:rsidP="002820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734683"/>
      <w:docPartObj>
        <w:docPartGallery w:val="Page Numbers (Bottom of Page)"/>
        <w:docPartUnique/>
      </w:docPartObj>
    </w:sdtPr>
    <w:sdtContent>
      <w:p w:rsidR="00282001" w:rsidRDefault="003F7393">
        <w:pPr>
          <w:pStyle w:val="a5"/>
          <w:jc w:val="center"/>
        </w:pPr>
        <w:r>
          <w:fldChar w:fldCharType="begin"/>
        </w:r>
        <w:r w:rsidR="00282001">
          <w:instrText>PAGE   \* MERGEFORMAT</w:instrText>
        </w:r>
        <w:r>
          <w:fldChar w:fldCharType="separate"/>
        </w:r>
        <w:r w:rsidR="00B71ED5" w:rsidRPr="00B71ED5">
          <w:rPr>
            <w:noProof/>
            <w:lang w:val="zh-CN"/>
          </w:rPr>
          <w:t>1</w:t>
        </w:r>
        <w:r>
          <w:fldChar w:fldCharType="end"/>
        </w:r>
      </w:p>
    </w:sdtContent>
  </w:sdt>
  <w:p w:rsidR="00282001" w:rsidRDefault="002820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0D7" w:rsidRDefault="002C70D7" w:rsidP="00282001">
      <w:r>
        <w:separator/>
      </w:r>
    </w:p>
  </w:footnote>
  <w:footnote w:type="continuationSeparator" w:id="1">
    <w:p w:rsidR="002C70D7" w:rsidRDefault="002C70D7" w:rsidP="002820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1D2C"/>
    <w:rsid w:val="00044D56"/>
    <w:rsid w:val="00145ADE"/>
    <w:rsid w:val="00147901"/>
    <w:rsid w:val="001F2B93"/>
    <w:rsid w:val="00216074"/>
    <w:rsid w:val="00282001"/>
    <w:rsid w:val="002C70D7"/>
    <w:rsid w:val="002F6CC6"/>
    <w:rsid w:val="00326D0D"/>
    <w:rsid w:val="003270D3"/>
    <w:rsid w:val="003F7393"/>
    <w:rsid w:val="004D468F"/>
    <w:rsid w:val="005A1379"/>
    <w:rsid w:val="006218FB"/>
    <w:rsid w:val="006D7776"/>
    <w:rsid w:val="006F33D2"/>
    <w:rsid w:val="007A2530"/>
    <w:rsid w:val="007A5302"/>
    <w:rsid w:val="007E25C0"/>
    <w:rsid w:val="00820093"/>
    <w:rsid w:val="00834A87"/>
    <w:rsid w:val="0084292C"/>
    <w:rsid w:val="008B1D2C"/>
    <w:rsid w:val="008D426C"/>
    <w:rsid w:val="0096270D"/>
    <w:rsid w:val="009D7C35"/>
    <w:rsid w:val="00A92E71"/>
    <w:rsid w:val="00B127BF"/>
    <w:rsid w:val="00B71ED5"/>
    <w:rsid w:val="00BA2A87"/>
    <w:rsid w:val="00BE5CA1"/>
    <w:rsid w:val="00C538AB"/>
    <w:rsid w:val="00D33F48"/>
    <w:rsid w:val="00D66D41"/>
    <w:rsid w:val="00E75116"/>
    <w:rsid w:val="00E81B45"/>
    <w:rsid w:val="00EE271B"/>
    <w:rsid w:val="00F144DE"/>
    <w:rsid w:val="00F760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D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1D2C"/>
    <w:rPr>
      <w:color w:val="515151"/>
      <w:u w:val="none"/>
    </w:rPr>
  </w:style>
  <w:style w:type="paragraph" w:styleId="a4">
    <w:name w:val="header"/>
    <w:basedOn w:val="a"/>
    <w:link w:val="Char"/>
    <w:uiPriority w:val="99"/>
    <w:unhideWhenUsed/>
    <w:rsid w:val="002820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82001"/>
    <w:rPr>
      <w:rFonts w:ascii="Times New Roman" w:eastAsia="宋体" w:hAnsi="Times New Roman" w:cs="Times New Roman"/>
      <w:sz w:val="18"/>
      <w:szCs w:val="18"/>
    </w:rPr>
  </w:style>
  <w:style w:type="paragraph" w:styleId="a5">
    <w:name w:val="footer"/>
    <w:basedOn w:val="a"/>
    <w:link w:val="Char0"/>
    <w:uiPriority w:val="99"/>
    <w:unhideWhenUsed/>
    <w:rsid w:val="00282001"/>
    <w:pPr>
      <w:tabs>
        <w:tab w:val="center" w:pos="4153"/>
        <w:tab w:val="right" w:pos="8306"/>
      </w:tabs>
      <w:snapToGrid w:val="0"/>
      <w:jc w:val="left"/>
    </w:pPr>
    <w:rPr>
      <w:sz w:val="18"/>
      <w:szCs w:val="18"/>
    </w:rPr>
  </w:style>
  <w:style w:type="character" w:customStyle="1" w:styleId="Char0">
    <w:name w:val="页脚 Char"/>
    <w:basedOn w:val="a0"/>
    <w:link w:val="a5"/>
    <w:uiPriority w:val="99"/>
    <w:rsid w:val="00282001"/>
    <w:rPr>
      <w:rFonts w:ascii="Times New Roman" w:eastAsia="宋体" w:hAnsi="Times New Roman" w:cs="Times New Roman"/>
      <w:sz w:val="18"/>
      <w:szCs w:val="18"/>
    </w:rPr>
  </w:style>
  <w:style w:type="paragraph" w:styleId="a6">
    <w:name w:val="Balloon Text"/>
    <w:basedOn w:val="a"/>
    <w:link w:val="Char1"/>
    <w:uiPriority w:val="99"/>
    <w:semiHidden/>
    <w:unhideWhenUsed/>
    <w:rsid w:val="00282001"/>
    <w:rPr>
      <w:sz w:val="18"/>
      <w:szCs w:val="18"/>
    </w:rPr>
  </w:style>
  <w:style w:type="character" w:customStyle="1" w:styleId="Char1">
    <w:name w:val="批注框文本 Char"/>
    <w:basedOn w:val="a0"/>
    <w:link w:val="a6"/>
    <w:uiPriority w:val="99"/>
    <w:semiHidden/>
    <w:rsid w:val="00282001"/>
    <w:rPr>
      <w:rFonts w:ascii="Times New Roman" w:eastAsia="宋体" w:hAnsi="Times New Roman" w:cs="Times New Roman"/>
      <w:sz w:val="18"/>
      <w:szCs w:val="18"/>
    </w:rPr>
  </w:style>
  <w:style w:type="paragraph" w:styleId="a7">
    <w:name w:val="Date"/>
    <w:basedOn w:val="a"/>
    <w:next w:val="a"/>
    <w:link w:val="Char2"/>
    <w:uiPriority w:val="99"/>
    <w:semiHidden/>
    <w:unhideWhenUsed/>
    <w:rsid w:val="00B71ED5"/>
    <w:pPr>
      <w:ind w:leftChars="2500" w:left="100"/>
    </w:pPr>
  </w:style>
  <w:style w:type="character" w:customStyle="1" w:styleId="Char2">
    <w:name w:val="日期 Char"/>
    <w:basedOn w:val="a0"/>
    <w:link w:val="a7"/>
    <w:uiPriority w:val="99"/>
    <w:semiHidden/>
    <w:rsid w:val="00B71ED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D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1D2C"/>
    <w:rPr>
      <w:color w:val="515151"/>
      <w:u w:val="none"/>
    </w:rPr>
  </w:style>
  <w:style w:type="paragraph" w:styleId="a4">
    <w:name w:val="header"/>
    <w:basedOn w:val="a"/>
    <w:link w:val="Char"/>
    <w:uiPriority w:val="99"/>
    <w:unhideWhenUsed/>
    <w:rsid w:val="002820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82001"/>
    <w:rPr>
      <w:rFonts w:ascii="Times New Roman" w:eastAsia="宋体" w:hAnsi="Times New Roman" w:cs="Times New Roman"/>
      <w:sz w:val="18"/>
      <w:szCs w:val="18"/>
    </w:rPr>
  </w:style>
  <w:style w:type="paragraph" w:styleId="a5">
    <w:name w:val="footer"/>
    <w:basedOn w:val="a"/>
    <w:link w:val="Char0"/>
    <w:uiPriority w:val="99"/>
    <w:unhideWhenUsed/>
    <w:rsid w:val="00282001"/>
    <w:pPr>
      <w:tabs>
        <w:tab w:val="center" w:pos="4153"/>
        <w:tab w:val="right" w:pos="8306"/>
      </w:tabs>
      <w:snapToGrid w:val="0"/>
      <w:jc w:val="left"/>
    </w:pPr>
    <w:rPr>
      <w:sz w:val="18"/>
      <w:szCs w:val="18"/>
    </w:rPr>
  </w:style>
  <w:style w:type="character" w:customStyle="1" w:styleId="Char0">
    <w:name w:val="页脚 Char"/>
    <w:basedOn w:val="a0"/>
    <w:link w:val="a5"/>
    <w:uiPriority w:val="99"/>
    <w:rsid w:val="00282001"/>
    <w:rPr>
      <w:rFonts w:ascii="Times New Roman" w:eastAsia="宋体" w:hAnsi="Times New Roman" w:cs="Times New Roman"/>
      <w:sz w:val="18"/>
      <w:szCs w:val="18"/>
    </w:rPr>
  </w:style>
  <w:style w:type="paragraph" w:styleId="a6">
    <w:name w:val="Balloon Text"/>
    <w:basedOn w:val="a"/>
    <w:link w:val="Char1"/>
    <w:uiPriority w:val="99"/>
    <w:semiHidden/>
    <w:unhideWhenUsed/>
    <w:rsid w:val="00282001"/>
    <w:rPr>
      <w:sz w:val="18"/>
      <w:szCs w:val="18"/>
    </w:rPr>
  </w:style>
  <w:style w:type="character" w:customStyle="1" w:styleId="Char1">
    <w:name w:val="批注框文本 Char"/>
    <w:basedOn w:val="a0"/>
    <w:link w:val="a6"/>
    <w:uiPriority w:val="99"/>
    <w:semiHidden/>
    <w:rsid w:val="0028200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35831;&#21508;&#23398;&#26657;&#20110;9&#26376;10&#26085;&#21069;&#23558;&#30456;&#20851;&#25512;&#33616;&#26448;&#26009;&#21457;&#36865;&#37038;&#31665;&#65306;zzzx83102068@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zzx83102068@126.com&#65292;&#23494;&#30721;83102068"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237</Words>
  <Characters>1352</Characters>
  <Application>Microsoft Office Word</Application>
  <DocSecurity>0</DocSecurity>
  <Lines>11</Lines>
  <Paragraphs>3</Paragraphs>
  <ScaleCrop>false</ScaleCrop>
  <Company>微软中国</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28</cp:revision>
  <cp:lastPrinted>2021-06-03T01:26:00Z</cp:lastPrinted>
  <dcterms:created xsi:type="dcterms:W3CDTF">2021-06-03T00:34:00Z</dcterms:created>
  <dcterms:modified xsi:type="dcterms:W3CDTF">2021-06-03T02:14:00Z</dcterms:modified>
</cp:coreProperties>
</file>