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D1" w:rsidRDefault="005D6CD1" w:rsidP="005D6CD1">
      <w:pPr>
        <w:ind w:firstLineChars="550" w:firstLine="1650"/>
        <w:jc w:val="left"/>
      </w:pPr>
      <w:r>
        <w:rPr>
          <w:sz w:val="30"/>
          <w:szCs w:val="30"/>
        </w:rPr>
        <w:t xml:space="preserve">  </w:t>
      </w:r>
      <w:r>
        <w:rPr>
          <w:rFonts w:hint="eastAsia"/>
          <w:sz w:val="36"/>
          <w:szCs w:val="36"/>
        </w:rPr>
        <w:t>启东市汇</w:t>
      </w:r>
      <w:proofErr w:type="gramStart"/>
      <w:r>
        <w:rPr>
          <w:rFonts w:hint="eastAsia"/>
          <w:sz w:val="36"/>
          <w:szCs w:val="36"/>
        </w:rPr>
        <w:t>龙中学</w:t>
      </w:r>
      <w:proofErr w:type="gramEnd"/>
      <w:r>
        <w:rPr>
          <w:rFonts w:hint="eastAsia"/>
          <w:sz w:val="36"/>
          <w:szCs w:val="36"/>
        </w:rPr>
        <w:t>食堂原辅料采购需求、报价表</w:t>
      </w:r>
    </w:p>
    <w:p w:rsidR="005D6CD1" w:rsidRDefault="005D6CD1" w:rsidP="005D6CD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水产（虾）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种类</w:t>
      </w: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采购周期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>202</w:t>
      </w:r>
      <w:r w:rsidR="00FC47AC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日至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3</w:t>
      </w:r>
      <w:r w:rsidR="00291CE6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4"/>
        <w:gridCol w:w="1182"/>
        <w:gridCol w:w="1732"/>
        <w:gridCol w:w="972"/>
        <w:gridCol w:w="2863"/>
        <w:gridCol w:w="1950"/>
        <w:gridCol w:w="1637"/>
        <w:gridCol w:w="1377"/>
      </w:tblGrid>
      <w:tr w:rsidR="005D6CD1" w:rsidTr="00291CE6">
        <w:trPr>
          <w:trHeight w:hRule="exact" w:val="665"/>
        </w:trPr>
        <w:tc>
          <w:tcPr>
            <w:tcW w:w="1714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118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173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97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863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质量标准</w:t>
            </w:r>
          </w:p>
        </w:tc>
        <w:tc>
          <w:tcPr>
            <w:tcW w:w="1950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分期送货要求</w:t>
            </w:r>
          </w:p>
        </w:tc>
        <w:tc>
          <w:tcPr>
            <w:tcW w:w="163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供货商报价</w:t>
            </w:r>
          </w:p>
        </w:tc>
        <w:tc>
          <w:tcPr>
            <w:tcW w:w="137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D6CD1" w:rsidTr="00291CE6">
        <w:trPr>
          <w:trHeight w:hRule="exact" w:val="665"/>
        </w:trPr>
        <w:tc>
          <w:tcPr>
            <w:tcW w:w="1714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对虾</w:t>
            </w:r>
          </w:p>
        </w:tc>
        <w:tc>
          <w:tcPr>
            <w:tcW w:w="118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只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斤</w:t>
            </w:r>
          </w:p>
        </w:tc>
        <w:tc>
          <w:tcPr>
            <w:tcW w:w="97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新鲜活蹦乱跳</w:t>
            </w:r>
          </w:p>
        </w:tc>
        <w:tc>
          <w:tcPr>
            <w:tcW w:w="1950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6CD1" w:rsidRDefault="005D6CD1" w:rsidP="005D6C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供货商签字：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报价日期：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5D6CD1" w:rsidRDefault="005D6CD1" w:rsidP="005D6CD1">
      <w:pPr>
        <w:jc w:val="left"/>
        <w:rPr>
          <w:sz w:val="24"/>
        </w:rPr>
      </w:pPr>
      <w:r>
        <w:rPr>
          <w:rFonts w:hint="eastAsia"/>
          <w:sz w:val="24"/>
        </w:rPr>
        <w:t>报价须知：</w:t>
      </w:r>
      <w:r>
        <w:rPr>
          <w:sz w:val="24"/>
        </w:rPr>
        <w:t>1</w:t>
      </w:r>
      <w:r>
        <w:rPr>
          <w:rFonts w:hint="eastAsia"/>
          <w:sz w:val="24"/>
        </w:rPr>
        <w:t>、报价供应商必须是入围供应商，报价表签字后并在规定的时间通过网上或送达才有效；</w:t>
      </w:r>
    </w:p>
    <w:p w:rsidR="005D6CD1" w:rsidRDefault="005D6CD1" w:rsidP="005D6CD1">
      <w:pPr>
        <w:jc w:val="left"/>
        <w:rPr>
          <w:sz w:val="24"/>
        </w:rPr>
      </w:pPr>
      <w:r>
        <w:rPr>
          <w:sz w:val="24"/>
        </w:rPr>
        <w:t xml:space="preserve">          2</w:t>
      </w:r>
      <w:r>
        <w:rPr>
          <w:rFonts w:hint="eastAsia"/>
          <w:sz w:val="24"/>
        </w:rPr>
        <w:t>、供货报价以每斤的价格（包含运费、税费、鲜肉含分解费）；</w:t>
      </w:r>
    </w:p>
    <w:p w:rsidR="005D6CD1" w:rsidRDefault="005D6CD1" w:rsidP="005D6CD1">
      <w:pPr>
        <w:jc w:val="left"/>
        <w:rPr>
          <w:sz w:val="24"/>
        </w:rPr>
      </w:pPr>
      <w:r>
        <w:rPr>
          <w:sz w:val="24"/>
        </w:rPr>
        <w:t xml:space="preserve">          3</w:t>
      </w:r>
      <w:r>
        <w:rPr>
          <w:rFonts w:hint="eastAsia"/>
          <w:sz w:val="24"/>
        </w:rPr>
        <w:t>、报价一经录用，必须完成供货周期内供货；</w:t>
      </w:r>
    </w:p>
    <w:p w:rsidR="005D6CD1" w:rsidRDefault="005D6CD1" w:rsidP="005D6CD1">
      <w:pPr>
        <w:jc w:val="left"/>
        <w:rPr>
          <w:sz w:val="24"/>
        </w:rPr>
      </w:pPr>
      <w:r>
        <w:rPr>
          <w:sz w:val="24"/>
        </w:rPr>
        <w:t xml:space="preserve">          4</w:t>
      </w:r>
      <w:r>
        <w:rPr>
          <w:rFonts w:hint="eastAsia"/>
          <w:sz w:val="24"/>
        </w:rPr>
        <w:t>、录用原则：综合</w:t>
      </w:r>
      <w:proofErr w:type="gramStart"/>
      <w:r>
        <w:rPr>
          <w:rFonts w:hint="eastAsia"/>
          <w:sz w:val="24"/>
        </w:rPr>
        <w:t>考量</w:t>
      </w:r>
      <w:proofErr w:type="gramEnd"/>
      <w:r>
        <w:rPr>
          <w:rFonts w:hint="eastAsia"/>
          <w:sz w:val="24"/>
        </w:rPr>
        <w:t>，性价比高者录用。</w:t>
      </w:r>
    </w:p>
    <w:p w:rsidR="005D6CD1" w:rsidRDefault="005D6CD1" w:rsidP="005D6CD1">
      <w:pPr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、报价截止时间：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 w:rsidR="00EE3182">
        <w:rPr>
          <w:rFonts w:hint="eastAsia"/>
          <w:sz w:val="24"/>
        </w:rPr>
        <w:t>1</w:t>
      </w:r>
      <w:r w:rsidR="00FC47AC"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FC47AC"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  <w:r w:rsidR="00FC47AC">
        <w:rPr>
          <w:rFonts w:hint="eastAsia"/>
          <w:sz w:val="24"/>
        </w:rPr>
        <w:t>下</w:t>
      </w:r>
      <w:r>
        <w:rPr>
          <w:rFonts w:hint="eastAsia"/>
          <w:sz w:val="24"/>
        </w:rPr>
        <w:t>午</w:t>
      </w:r>
      <w:r w:rsidR="00FC47AC">
        <w:rPr>
          <w:rFonts w:hint="eastAsia"/>
          <w:sz w:val="24"/>
        </w:rPr>
        <w:t>5</w:t>
      </w:r>
      <w:r>
        <w:rPr>
          <w:rFonts w:hint="eastAsia"/>
          <w:sz w:val="24"/>
        </w:rPr>
        <w:t>:00</w:t>
      </w:r>
    </w:p>
    <w:p w:rsidR="000A0AC2" w:rsidRPr="00FC47AC" w:rsidRDefault="000A0AC2"/>
    <w:sectPr w:rsidR="000A0AC2" w:rsidRPr="00FC47AC" w:rsidSect="002C2EF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40" w:rsidRDefault="00D35A40" w:rsidP="005D6CD1">
      <w:r>
        <w:separator/>
      </w:r>
    </w:p>
  </w:endnote>
  <w:endnote w:type="continuationSeparator" w:id="0">
    <w:p w:rsidR="00D35A40" w:rsidRDefault="00D35A40" w:rsidP="005D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40" w:rsidRDefault="00D35A40" w:rsidP="005D6CD1">
      <w:r>
        <w:separator/>
      </w:r>
    </w:p>
  </w:footnote>
  <w:footnote w:type="continuationSeparator" w:id="0">
    <w:p w:rsidR="00D35A40" w:rsidRDefault="00D35A40" w:rsidP="005D6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CD1"/>
    <w:rsid w:val="000A0AC2"/>
    <w:rsid w:val="001F44DC"/>
    <w:rsid w:val="00291CE6"/>
    <w:rsid w:val="002C2EF3"/>
    <w:rsid w:val="003F5C91"/>
    <w:rsid w:val="005D6CD1"/>
    <w:rsid w:val="006C580E"/>
    <w:rsid w:val="00770BC3"/>
    <w:rsid w:val="007C4132"/>
    <w:rsid w:val="009C14F2"/>
    <w:rsid w:val="00A7552E"/>
    <w:rsid w:val="00C62424"/>
    <w:rsid w:val="00D35A40"/>
    <w:rsid w:val="00EE3182"/>
    <w:rsid w:val="00FC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C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C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2020-09-25T05:57:00Z</dcterms:created>
  <dcterms:modified xsi:type="dcterms:W3CDTF">2020-12-24T05:40:00Z</dcterms:modified>
</cp:coreProperties>
</file>