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0A" w:rsidRPr="00CB4F0A" w:rsidRDefault="00CB4F0A" w:rsidP="00CB4F0A">
      <w:pPr>
        <w:spacing w:after="0" w:line="360" w:lineRule="atLeast"/>
        <w:rPr>
          <w:rFonts w:ascii="宋体" w:eastAsia="宋体" w:hAnsi="宋体" w:cs="Times New Roman"/>
          <w:sz w:val="28"/>
          <w:szCs w:val="28"/>
        </w:rPr>
      </w:pPr>
      <w:r w:rsidRPr="00CB4F0A">
        <w:rPr>
          <w:rFonts w:ascii="宋体" w:eastAsia="宋体" w:hAnsi="宋体" w:cs="宋体"/>
          <w:sz w:val="28"/>
          <w:szCs w:val="28"/>
        </w:rPr>
        <w:t xml:space="preserve">                           </w:t>
      </w:r>
    </w:p>
    <w:p w:rsidR="00CB4F0A" w:rsidRPr="00C553FC" w:rsidRDefault="00CB4F0A" w:rsidP="00CB4F0A">
      <w:pPr>
        <w:spacing w:line="360" w:lineRule="atLeast"/>
        <w:rPr>
          <w:rFonts w:ascii="黑体" w:eastAsia="黑体" w:hAnsi="黑体" w:cs="Times New Roman"/>
        </w:rPr>
      </w:pPr>
      <w:bookmarkStart w:id="0" w:name="_GoBack"/>
      <w:r w:rsidRPr="00C553FC">
        <w:rPr>
          <w:rFonts w:ascii="黑体" w:eastAsia="黑体" w:hAnsi="黑体" w:cs="宋体" w:hint="eastAsia"/>
          <w:sz w:val="24"/>
          <w:szCs w:val="24"/>
        </w:rPr>
        <w:t>附件</w:t>
      </w:r>
      <w:r w:rsidRPr="00C553FC">
        <w:rPr>
          <w:rFonts w:ascii="黑体" w:eastAsia="黑体" w:hAnsi="黑体" w:cs="宋体"/>
          <w:sz w:val="24"/>
          <w:szCs w:val="24"/>
        </w:rPr>
        <w:t>1</w:t>
      </w:r>
    </w:p>
    <w:bookmarkEnd w:id="0"/>
    <w:p w:rsidR="00CB4F0A" w:rsidRPr="005F2141" w:rsidRDefault="00CB4F0A" w:rsidP="00CB4F0A">
      <w:pPr>
        <w:spacing w:before="100" w:beforeAutospacing="1" w:after="100" w:afterAutospacing="1" w:line="360" w:lineRule="atLeast"/>
        <w:rPr>
          <w:rFonts w:ascii="宋体" w:cs="Times New Roman"/>
        </w:rPr>
      </w:pPr>
      <w:r w:rsidRPr="005F2141">
        <w:rPr>
          <w:rFonts w:ascii="宋体" w:hAnsi="宋体" w:cs="宋体"/>
          <w:sz w:val="27"/>
          <w:szCs w:val="27"/>
        </w:rPr>
        <w:t>2018</w:t>
      </w:r>
      <w:r w:rsidRPr="005F2141">
        <w:rPr>
          <w:rFonts w:ascii="宋体" w:hAnsi="宋体" w:cs="宋体" w:hint="eastAsia"/>
          <w:sz w:val="27"/>
          <w:szCs w:val="27"/>
        </w:rPr>
        <w:t>年度</w:t>
      </w:r>
      <w:r w:rsidRPr="005F2141">
        <w:rPr>
          <w:rFonts w:ascii="宋体" w:cs="宋体" w:hint="eastAsia"/>
          <w:sz w:val="27"/>
          <w:szCs w:val="27"/>
        </w:rPr>
        <w:t>“</w:t>
      </w:r>
      <w:r w:rsidRPr="005F2141">
        <w:rPr>
          <w:rFonts w:ascii="宋体" w:hAnsi="宋体" w:cs="宋体" w:hint="eastAsia"/>
          <w:sz w:val="27"/>
          <w:szCs w:val="27"/>
        </w:rPr>
        <w:t>江苏省中小学幼儿园优秀教育管理论文</w:t>
      </w:r>
      <w:r w:rsidRPr="005F2141">
        <w:rPr>
          <w:rFonts w:ascii="宋体" w:cs="宋体" w:hint="eastAsia"/>
          <w:sz w:val="27"/>
          <w:szCs w:val="27"/>
        </w:rPr>
        <w:t>”</w:t>
      </w:r>
      <w:r w:rsidRPr="005F2141">
        <w:rPr>
          <w:rFonts w:ascii="宋体" w:hAnsi="宋体" w:cs="宋体" w:hint="eastAsia"/>
          <w:sz w:val="27"/>
          <w:szCs w:val="27"/>
        </w:rPr>
        <w:t>征文评比审核表</w:t>
      </w:r>
    </w:p>
    <w:p w:rsidR="00CB4F0A" w:rsidRPr="005F2141" w:rsidRDefault="00CB4F0A" w:rsidP="00CB4F0A">
      <w:pPr>
        <w:spacing w:before="100" w:beforeAutospacing="1" w:after="100" w:afterAutospacing="1" w:line="360" w:lineRule="atLeast"/>
        <w:rPr>
          <w:rFonts w:ascii="宋体" w:cs="Times New Roman"/>
        </w:rPr>
      </w:pPr>
      <w:r w:rsidRPr="005F2141">
        <w:rPr>
          <w:rFonts w:ascii="宋体" w:cs="Times New Roman"/>
        </w:rPr>
        <w:t> </w:t>
      </w:r>
      <w:r w:rsidRPr="005F2141">
        <w:rPr>
          <w:rFonts w:ascii="宋体" w:hAnsi="宋体" w:cs="宋体" w:hint="eastAsia"/>
          <w:sz w:val="24"/>
          <w:szCs w:val="24"/>
        </w:rPr>
        <w:t>编号：</w:t>
      </w:r>
      <w:r w:rsidRPr="005F2141">
        <w:rPr>
          <w:rFonts w:ascii="宋体" w:cs="Times New Roman"/>
          <w:sz w:val="24"/>
          <w:szCs w:val="24"/>
        </w:rPr>
        <w:t>     </w:t>
      </w:r>
      <w:r w:rsidRPr="005F2141">
        <w:rPr>
          <w:rFonts w:ascii="宋体" w:hAnsi="宋体" w:cs="宋体"/>
          <w:sz w:val="24"/>
          <w:szCs w:val="24"/>
        </w:rPr>
        <w:t xml:space="preserve">  </w:t>
      </w:r>
      <w:r w:rsidRPr="005F2141">
        <w:rPr>
          <w:rFonts w:ascii="宋体" w:hAnsi="宋体" w:cs="宋体" w:hint="eastAsia"/>
          <w:sz w:val="24"/>
          <w:szCs w:val="24"/>
        </w:rPr>
        <w:t>序号：</w:t>
      </w:r>
      <w:r w:rsidRPr="005F2141">
        <w:rPr>
          <w:rFonts w:ascii="宋体" w:cs="Times New Roman"/>
          <w:sz w:val="24"/>
          <w:szCs w:val="24"/>
        </w:rPr>
        <w:t>            </w:t>
      </w:r>
      <w:r w:rsidRPr="005F2141">
        <w:rPr>
          <w:rFonts w:ascii="宋体" w:hAnsi="宋体" w:cs="宋体" w:hint="eastAsia"/>
          <w:sz w:val="24"/>
          <w:szCs w:val="24"/>
        </w:rPr>
        <w:t>总序号：</w:t>
      </w: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1566"/>
        <w:gridCol w:w="2487"/>
        <w:gridCol w:w="845"/>
        <w:gridCol w:w="3624"/>
      </w:tblGrid>
      <w:tr w:rsidR="00CB4F0A" w:rsidRPr="00DB1078" w:rsidTr="00CB4F0A">
        <w:tc>
          <w:tcPr>
            <w:tcW w:w="1710" w:type="dxa"/>
            <w:vMerge w:val="restart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所属市、县（区）</w:t>
            </w:r>
          </w:p>
        </w:tc>
        <w:tc>
          <w:tcPr>
            <w:tcW w:w="2910" w:type="dxa"/>
            <w:vMerge w:val="restart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32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  <w:tr w:rsidR="00CB4F0A" w:rsidRPr="00DB1078" w:rsidTr="00CB4F0A">
        <w:tc>
          <w:tcPr>
            <w:tcW w:w="0" w:type="auto"/>
            <w:vMerge/>
          </w:tcPr>
          <w:p w:rsidR="00CB4F0A" w:rsidRPr="005F2141" w:rsidRDefault="00CB4F0A" w:rsidP="008C1889">
            <w:pPr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</w:tcPr>
          <w:p w:rsidR="00CB4F0A" w:rsidRPr="005F2141" w:rsidRDefault="00CB4F0A" w:rsidP="008C1889">
            <w:pPr>
              <w:rPr>
                <w:rFonts w:ascii="宋体" w:cs="Times New Roman"/>
              </w:rPr>
            </w:pPr>
          </w:p>
        </w:tc>
        <w:tc>
          <w:tcPr>
            <w:tcW w:w="90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432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  <w:tr w:rsidR="00CB4F0A" w:rsidRPr="00DB1078" w:rsidTr="00CB4F0A">
        <w:tc>
          <w:tcPr>
            <w:tcW w:w="171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8130" w:type="dxa"/>
            <w:gridSpan w:val="3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  <w:tr w:rsidR="00CB4F0A" w:rsidRPr="00DB1078" w:rsidTr="00CB4F0A">
        <w:tc>
          <w:tcPr>
            <w:tcW w:w="171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论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点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  <w:r w:rsidRPr="005F2141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关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键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词</w:t>
            </w:r>
          </w:p>
        </w:tc>
        <w:tc>
          <w:tcPr>
            <w:tcW w:w="8130" w:type="dxa"/>
            <w:gridSpan w:val="3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</w:tc>
      </w:tr>
      <w:tr w:rsidR="00CB4F0A" w:rsidRPr="00DB1078" w:rsidTr="00CB4F0A">
        <w:tc>
          <w:tcPr>
            <w:tcW w:w="171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术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评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委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初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130" w:type="dxa"/>
            <w:gridSpan w:val="3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  <w:r w:rsidRPr="005F2141">
              <w:rPr>
                <w:rFonts w:ascii="宋体" w:hAnsi="宋体" w:cs="宋体" w:hint="eastAsia"/>
                <w:sz w:val="24"/>
                <w:szCs w:val="24"/>
              </w:rPr>
              <w:t>初评等级：</w:t>
            </w:r>
            <w:r w:rsidRPr="005F2141">
              <w:rPr>
                <w:rFonts w:ascii="宋体" w:cs="Times New Roman"/>
                <w:sz w:val="24"/>
                <w:szCs w:val="24"/>
                <w:u w:val="single"/>
              </w:rPr>
              <w:t> 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 w:rsidRPr="005F2141">
              <w:rPr>
                <w:rFonts w:ascii="宋体" w:cs="Times New Roman"/>
                <w:sz w:val="24"/>
                <w:szCs w:val="24"/>
                <w:u w:val="single"/>
              </w:rPr>
              <w:t> </w:t>
            </w:r>
            <w:r w:rsidRPr="005F2141">
              <w:rPr>
                <w:rFonts w:ascii="宋体" w:hAnsi="宋体" w:cs="宋体" w:hint="eastAsia"/>
                <w:sz w:val="24"/>
                <w:szCs w:val="24"/>
              </w:rPr>
              <w:t>评委签字：</w:t>
            </w:r>
            <w:r w:rsidRPr="005F2141">
              <w:rPr>
                <w:rFonts w:ascii="宋体" w:cs="Times New Roman"/>
                <w:sz w:val="24"/>
                <w:szCs w:val="24"/>
                <w:u w:val="single"/>
              </w:rPr>
              <w:t>               </w:t>
            </w:r>
            <w:r w:rsidRPr="005F2141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  <w:tr w:rsidR="00CB4F0A" w:rsidRPr="00DB1078" w:rsidTr="00CB4F0A">
        <w:tc>
          <w:tcPr>
            <w:tcW w:w="171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术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组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终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130" w:type="dxa"/>
            <w:gridSpan w:val="3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  <w:r w:rsidRPr="005F2141">
              <w:rPr>
                <w:rFonts w:ascii="宋体" w:hAnsi="宋体" w:cs="宋体" w:hint="eastAsia"/>
                <w:sz w:val="24"/>
                <w:szCs w:val="24"/>
              </w:rPr>
              <w:t>终评等级：</w:t>
            </w:r>
            <w:r w:rsidRPr="005F2141">
              <w:rPr>
                <w:rFonts w:ascii="宋体" w:cs="Times New Roman"/>
                <w:sz w:val="24"/>
                <w:szCs w:val="24"/>
                <w:u w:val="single"/>
              </w:rPr>
              <w:t>  </w:t>
            </w: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  <w:r w:rsidRPr="005F2141">
              <w:rPr>
                <w:rFonts w:ascii="宋体" w:hAnsi="宋体" w:cs="宋体" w:hint="eastAsia"/>
                <w:sz w:val="24"/>
                <w:szCs w:val="24"/>
              </w:rPr>
              <w:t>组长签字：</w:t>
            </w:r>
            <w:r w:rsidRPr="005F2141">
              <w:rPr>
                <w:rFonts w:ascii="宋体" w:cs="Times New Roman"/>
                <w:sz w:val="24"/>
                <w:szCs w:val="24"/>
                <w:u w:val="single"/>
              </w:rPr>
              <w:t>               </w:t>
            </w:r>
            <w:r w:rsidRPr="005F2141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  <w:tr w:rsidR="00CB4F0A" w:rsidRPr="00DB1078" w:rsidTr="00CB4F0A">
        <w:tc>
          <w:tcPr>
            <w:tcW w:w="1710" w:type="dxa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130" w:type="dxa"/>
            <w:gridSpan w:val="3"/>
          </w:tcPr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  <w:sz w:val="24"/>
                <w:szCs w:val="24"/>
              </w:rPr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</w:rPr>
              <w:lastRenderedPageBreak/>
              <w:t> </w:t>
            </w:r>
          </w:p>
          <w:p w:rsidR="00CB4F0A" w:rsidRPr="005F2141" w:rsidRDefault="00CB4F0A" w:rsidP="008C1889">
            <w:pPr>
              <w:spacing w:line="360" w:lineRule="atLeast"/>
              <w:rPr>
                <w:rFonts w:ascii="宋体" w:cs="Times New Roman"/>
              </w:rPr>
            </w:pPr>
            <w:r w:rsidRPr="005F2141">
              <w:rPr>
                <w:rFonts w:ascii="宋体" w:cs="Times New Roman"/>
              </w:rPr>
              <w:t> </w:t>
            </w:r>
          </w:p>
        </w:tc>
      </w:tr>
    </w:tbl>
    <w:p w:rsidR="00CB4F0A" w:rsidRPr="005F2141" w:rsidRDefault="00CB4F0A" w:rsidP="00CB4F0A">
      <w:pPr>
        <w:spacing w:line="360" w:lineRule="atLeast"/>
        <w:rPr>
          <w:rFonts w:ascii="宋体" w:cs="Times New Roman"/>
        </w:rPr>
      </w:pPr>
      <w:r w:rsidRPr="005F2141">
        <w:rPr>
          <w:rFonts w:ascii="宋体" w:cs="Times New Roman"/>
        </w:rPr>
        <w:lastRenderedPageBreak/>
        <w:t> </w:t>
      </w:r>
    </w:p>
    <w:p w:rsidR="00CB4F0A" w:rsidRPr="005F2141" w:rsidRDefault="00CB4F0A" w:rsidP="00CB4F0A">
      <w:pPr>
        <w:spacing w:line="360" w:lineRule="atLeast"/>
        <w:rPr>
          <w:rFonts w:ascii="宋体" w:cs="Times New Roman"/>
        </w:rPr>
      </w:pPr>
      <w:r w:rsidRPr="005F2141">
        <w:rPr>
          <w:rFonts w:ascii="宋体" w:cs="Times New Roman"/>
        </w:rPr>
        <w:t> </w:t>
      </w:r>
    </w:p>
    <w:p w:rsidR="00CB4F0A" w:rsidRPr="005F2141" w:rsidRDefault="00CB4F0A" w:rsidP="00CB4F0A">
      <w:pPr>
        <w:rPr>
          <w:rFonts w:cs="Times New Roman"/>
        </w:rPr>
      </w:pPr>
    </w:p>
    <w:p w:rsidR="004358AB" w:rsidRPr="00CB4F0A" w:rsidRDefault="004358AB" w:rsidP="00D31D50">
      <w:pPr>
        <w:spacing w:line="220" w:lineRule="atLeast"/>
      </w:pPr>
    </w:p>
    <w:sectPr w:rsidR="004358AB" w:rsidRPr="00CB4F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2A5" w:rsidRDefault="00EA72A5" w:rsidP="00CB4F0A">
      <w:pPr>
        <w:spacing w:after="0"/>
      </w:pPr>
      <w:r>
        <w:separator/>
      </w:r>
    </w:p>
  </w:endnote>
  <w:endnote w:type="continuationSeparator" w:id="0">
    <w:p w:rsidR="00EA72A5" w:rsidRDefault="00EA72A5" w:rsidP="00CB4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2A5" w:rsidRDefault="00EA72A5" w:rsidP="00CB4F0A">
      <w:pPr>
        <w:spacing w:after="0"/>
      </w:pPr>
      <w:r>
        <w:separator/>
      </w:r>
    </w:p>
  </w:footnote>
  <w:footnote w:type="continuationSeparator" w:id="0">
    <w:p w:rsidR="00EA72A5" w:rsidRDefault="00EA72A5" w:rsidP="00CB4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71102D"/>
    <w:rsid w:val="007362E8"/>
    <w:rsid w:val="008B7726"/>
    <w:rsid w:val="00C553FC"/>
    <w:rsid w:val="00CB4F0A"/>
    <w:rsid w:val="00D31D50"/>
    <w:rsid w:val="00DB7D6F"/>
    <w:rsid w:val="00EA72A5"/>
    <w:rsid w:val="00F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2BA2"/>
  <w15:docId w15:val="{9356A699-B0C0-4E45-BA1D-1891AF9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F0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F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F0A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rsid w:val="00CB4F0A"/>
    <w:rPr>
      <w:color w:val="262626"/>
      <w:sz w:val="18"/>
      <w:szCs w:val="18"/>
      <w:u w:val="none"/>
      <w:effect w:val="none"/>
    </w:rPr>
  </w:style>
  <w:style w:type="character" w:styleId="a8">
    <w:name w:val="Unresolved Mention"/>
    <w:basedOn w:val="a0"/>
    <w:uiPriority w:val="99"/>
    <w:semiHidden/>
    <w:unhideWhenUsed/>
    <w:rsid w:val="00CB4F0A"/>
    <w:rPr>
      <w:color w:val="605E5C"/>
      <w:shd w:val="clear" w:color="auto" w:fill="E1DFDD"/>
    </w:rPr>
  </w:style>
  <w:style w:type="table" w:styleId="a9">
    <w:name w:val="Grid Table Light"/>
    <w:basedOn w:val="a1"/>
    <w:uiPriority w:val="40"/>
    <w:rsid w:val="00CB4F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CB4F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144</Characters>
  <Application>Microsoft Office Word</Application>
  <DocSecurity>0</DocSecurity>
  <Lines>5</Lines>
  <Paragraphs>2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2018-06-13T07:09:00Z</dcterms:modified>
</cp:coreProperties>
</file>